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sz w:val="20"/>
          <w:b/>
          <w:sz w:val="20"/>
          <w:b/>
          <w:szCs w:val="20"/>
          <w:rFonts w:eastAsia="Times New Roman"/>
          <w:lang w:val="ru-RU" w:eastAsia="ar-SA" w:bidi="ar-SA"/>
        </w:rPr>
      </w:pPr>
      <w:r>
        <w:rPr>
          <w:rFonts w:eastAsia="Times New Roman"/>
          <w:b/>
          <w:sz w:val="20"/>
          <w:szCs w:val="20"/>
          <w:lang w:val="ru-RU" w:eastAsia="ar-SA" w:bidi="ar-SA"/>
        </w:rPr>
        <w:t>Пояснительная записка</w:t>
      </w:r>
      <w:r/>
    </w:p>
    <w:p>
      <w:pPr>
        <w:pStyle w:val="Normal"/>
        <w:jc w:val="both"/>
      </w:pPr>
      <w:r>
        <w:rPr>
          <w:b/>
          <w:i/>
          <w:sz w:val="20"/>
          <w:szCs w:val="20"/>
        </w:rPr>
        <w:t>Рабочая программа по технологии  для 2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по технологии и программы по технологии Роговцева Н.И., Анащенкова С.В.. «Технология: Рабочие программы: 1-4 классы»М.: «Просвещение, 2011 г. К учебнику Технология. Учебник. 4 класс. Роговцева Н.И., Богданова Н.В., Добромыслова Н. В.М.: «Просвещение», 201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г.</w:t>
      </w:r>
      <w:r/>
    </w:p>
    <w:p>
      <w:pPr>
        <w:pStyle w:val="Normal"/>
        <w:jc w:val="center"/>
        <w:rPr>
          <w:sz w:val="20"/>
          <w:i/>
          <w:b/>
          <w:sz w:val="20"/>
          <w:i/>
          <w:b/>
          <w:szCs w:val="20"/>
        </w:rPr>
      </w:pPr>
      <w:r>
        <w:rPr>
          <w:b/>
          <w:sz w:val="20"/>
          <w:szCs w:val="20"/>
        </w:rPr>
        <w:t>Место курса в учебном плане.</w:t>
      </w:r>
      <w:r/>
    </w:p>
    <w:p>
      <w:pPr>
        <w:pStyle w:val="Normal"/>
        <w:ind w:firstLine="35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На изучение технологии в начальной школе отводится 1 ч в неделю. В 4 классе на курс отводится - 34 ч .</w:t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>Общая характеристика курса</w:t>
      </w:r>
      <w:r/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 w:val="20"/>
          <w:szCs w:val="20"/>
        </w:rPr>
      </w:pPr>
      <w:r>
        <w:rPr>
          <w:sz w:val="20"/>
          <w:szCs w:val="20"/>
        </w:rPr>
        <w:t>Теоретической основой данной программы являются: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-  </w:t>
      </w:r>
      <w:r>
        <w:rPr>
          <w:i/>
          <w:sz w:val="20"/>
          <w:szCs w:val="20"/>
        </w:rPr>
        <w:t>Системно</w:t>
      </w:r>
      <w:r>
        <w:rPr>
          <w:sz w:val="20"/>
          <w:szCs w:val="20"/>
        </w:rPr>
        <w:t>-</w:t>
      </w:r>
      <w:r>
        <w:rPr>
          <w:i/>
          <w:sz w:val="20"/>
          <w:szCs w:val="20"/>
        </w:rPr>
        <w:t>деятельностный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подход</w:t>
      </w:r>
      <w:r>
        <w:rPr>
          <w:sz w:val="20"/>
          <w:szCs w:val="20"/>
        </w:rPr>
        <w:t xml:space="preserve">: </w:t>
      </w:r>
      <w:r>
        <w:rPr>
          <w:spacing w:val="-2"/>
          <w:sz w:val="20"/>
          <w:szCs w:val="20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>
        <w:rPr>
          <w:sz w:val="20"/>
          <w:szCs w:val="20"/>
        </w:rPr>
        <w:t>материальных (материализованных) действий с последующей их интериоризацией (П.Я.Гальперин, Н.Ф.Талызина и др</w:t>
      </w:r>
      <w:r>
        <w:rPr>
          <w:spacing w:val="-2"/>
          <w:sz w:val="20"/>
          <w:szCs w:val="20"/>
        </w:rPr>
        <w:t>.).</w:t>
      </w:r>
      <w:r/>
    </w:p>
    <w:p>
      <w:pPr>
        <w:pStyle w:val="Normal"/>
        <w:jc w:val="both"/>
        <w:rPr>
          <w:sz w:val="20"/>
          <w:spacing w:val="6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>Теория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развития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личности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учащегося на основе освоения универсальных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способов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деятельности</w:t>
      </w:r>
      <w:r>
        <w:rPr>
          <w:sz w:val="20"/>
          <w:szCs w:val="20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ab/>
        <w:t xml:space="preserve">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</w:t>
      </w:r>
      <w:r>
        <w:rPr>
          <w:i/>
          <w:sz w:val="20"/>
          <w:szCs w:val="20"/>
        </w:rPr>
        <w:t>.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>
        <w:rPr>
          <w:sz w:val="20"/>
          <w:szCs w:val="20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  <w:r/>
    </w:p>
    <w:p>
      <w:pPr>
        <w:pStyle w:val="Style25"/>
        <w:spacing w:before="0" w:after="0"/>
        <w:ind w:left="0" w:hanging="0"/>
        <w:jc w:val="both"/>
        <w:rPr>
          <w:sz w:val="2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Особое внимание в программе отводится содержанию практических  работ, которое предусматривает: </w:t>
      </w:r>
      <w:r/>
    </w:p>
    <w:p>
      <w:pPr>
        <w:pStyle w:val="Style25"/>
        <w:numPr>
          <w:ilvl w:val="0"/>
          <w:numId w:val="3"/>
        </w:numPr>
        <w:spacing w:before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  <w:r/>
    </w:p>
    <w:p>
      <w:pPr>
        <w:pStyle w:val="Style25"/>
        <w:numPr>
          <w:ilvl w:val="0"/>
          <w:numId w:val="4"/>
        </w:numPr>
        <w:spacing w:before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овладение инвариантными составляющими технологических операций (способами работы)  </w:t>
      </w:r>
      <w:r>
        <w:rPr>
          <w:iCs/>
          <w:sz w:val="20"/>
          <w:szCs w:val="20"/>
        </w:rPr>
        <w:t>разметки,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раскроя, сборки, отделки;</w:t>
      </w:r>
      <w:r/>
    </w:p>
    <w:p>
      <w:pPr>
        <w:pStyle w:val="Style25"/>
        <w:numPr>
          <w:ilvl w:val="0"/>
          <w:numId w:val="4"/>
        </w:numPr>
        <w:spacing w:before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первичное ознакомление с законами природы, на которые опирается человек при работе;  </w:t>
      </w:r>
      <w:r/>
    </w:p>
    <w:p>
      <w:pPr>
        <w:pStyle w:val="Style25"/>
        <w:numPr>
          <w:ilvl w:val="0"/>
          <w:numId w:val="3"/>
        </w:numPr>
        <w:spacing w:before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  <w:r/>
    </w:p>
    <w:p>
      <w:pPr>
        <w:pStyle w:val="Style25"/>
        <w:numPr>
          <w:ilvl w:val="0"/>
          <w:numId w:val="3"/>
        </w:numPr>
        <w:spacing w:before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изготовление  преимущественно объемных изделий (в целях развития пространственного  восприятия);</w:t>
      </w:r>
      <w:r/>
    </w:p>
    <w:p>
      <w:pPr>
        <w:pStyle w:val="Normal"/>
        <w:widowControl/>
        <w:numPr>
          <w:ilvl w:val="0"/>
          <w:numId w:val="3"/>
        </w:numPr>
        <w:suppressAutoHyphens w:val="false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  <w:r/>
    </w:p>
    <w:p>
      <w:pPr>
        <w:pStyle w:val="Normal"/>
        <w:widowControl/>
        <w:numPr>
          <w:ilvl w:val="0"/>
          <w:numId w:val="3"/>
        </w:numPr>
        <w:suppressAutoHyphens w:val="false"/>
        <w:jc w:val="both"/>
        <w:rPr>
          <w:sz w:val="20"/>
          <w:spacing w:val="6"/>
          <w:sz w:val="20"/>
          <w:szCs w:val="20"/>
        </w:rPr>
      </w:pPr>
      <w:r>
        <w:rPr>
          <w:spacing w:val="4"/>
          <w:sz w:val="20"/>
          <w:szCs w:val="20"/>
        </w:rPr>
        <w:t>проектная</w:t>
      </w:r>
      <w:r>
        <w:rPr>
          <w:b/>
          <w:spacing w:val="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деятельность</w:t>
      </w:r>
      <w:r>
        <w:rPr>
          <w:b/>
          <w:spacing w:val="4"/>
          <w:sz w:val="20"/>
          <w:szCs w:val="20"/>
        </w:rPr>
        <w:t xml:space="preserve"> (</w:t>
      </w:r>
      <w:r>
        <w:rPr>
          <w:spacing w:val="1"/>
          <w:sz w:val="20"/>
          <w:szCs w:val="20"/>
        </w:rPr>
        <w:t>определение цели и задач, распределение участников для решения поставленных задач</w:t>
      </w:r>
      <w:r>
        <w:rPr>
          <w:spacing w:val="6"/>
          <w:sz w:val="20"/>
          <w:szCs w:val="20"/>
        </w:rPr>
        <w:t>, составление плана, выбор средств и способов деятельности, оценка результатов, коррекция деятельности);</w:t>
      </w:r>
      <w:r/>
    </w:p>
    <w:p>
      <w:pPr>
        <w:pStyle w:val="Normal"/>
        <w:widowControl/>
        <w:numPr>
          <w:ilvl w:val="0"/>
          <w:numId w:val="3"/>
        </w:numPr>
        <w:suppressAutoHyphens w:val="false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использование в работе  преимущественно конструкторской, а не  изобразительной деятельности; </w:t>
      </w:r>
      <w:r/>
    </w:p>
    <w:p>
      <w:pPr>
        <w:pStyle w:val="Normal"/>
        <w:widowControl/>
        <w:numPr>
          <w:ilvl w:val="0"/>
          <w:numId w:val="3"/>
        </w:numPr>
        <w:suppressAutoHyphens w:val="false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знакомство с природой и использованием ее богатств человеком;</w:t>
      </w:r>
      <w:r/>
    </w:p>
    <w:p>
      <w:pPr>
        <w:pStyle w:val="Normal"/>
        <w:widowControl/>
        <w:numPr>
          <w:ilvl w:val="0"/>
          <w:numId w:val="3"/>
        </w:numPr>
        <w:suppressAutoHyphens w:val="false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  <w:r/>
    </w:p>
    <w:p>
      <w:pPr>
        <w:pStyle w:val="Normal"/>
        <w:ind w:firstLine="35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</w:t>
      </w:r>
      <w:r/>
    </w:p>
    <w:p>
      <w:pPr>
        <w:pStyle w:val="Normal"/>
        <w:ind w:firstLine="35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преобразовательной деятельности и творчества.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  <w:r/>
    </w:p>
    <w:p>
      <w:pPr>
        <w:pStyle w:val="HTMLPreformatted"/>
        <w:jc w:val="both"/>
        <w:textAlignment w:val="top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  <w:r/>
    </w:p>
    <w:p>
      <w:pPr>
        <w:pStyle w:val="Normal"/>
        <w:ind w:firstLine="709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  <w:r/>
    </w:p>
    <w:p>
      <w:pPr>
        <w:pStyle w:val="Normal"/>
        <w:ind w:firstLine="709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  <w:r/>
    </w:p>
    <w:p>
      <w:pPr>
        <w:pStyle w:val="Normal"/>
        <w:ind w:firstLine="709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  <w:r/>
    </w:p>
    <w:p>
      <w:pPr>
        <w:pStyle w:val="Normal"/>
        <w:ind w:firstLine="35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ab/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  <w:r/>
    </w:p>
    <w:p>
      <w:pPr>
        <w:pStyle w:val="Normal"/>
        <w:ind w:firstLine="357"/>
        <w:jc w:val="center"/>
        <w:rPr>
          <w:sz w:val="20"/>
          <w:b/>
          <w:sz w:val="20"/>
          <w:b/>
          <w:szCs w:val="20"/>
          <w:rFonts w:ascii="Times New Roman" w:hAnsi="Times New Roman" w:eastAsia="Andale Sans UI" w:cs="Times New Roman"/>
          <w:color w:val="00000A"/>
          <w:lang w:val="de-DE" w:eastAsia="fa-IR" w:bidi="fa-IR"/>
        </w:rPr>
      </w:pPr>
      <w:r>
        <w:rPr>
          <w:rFonts w:eastAsia="Andale Sans UI"/>
          <w:b/>
          <w:sz w:val="20"/>
          <w:szCs w:val="20"/>
          <w:lang w:val="de-DE" w:eastAsia="fa-IR" w:bidi="fa-IR"/>
        </w:rPr>
      </w:r>
      <w:r/>
    </w:p>
    <w:p>
      <w:pPr>
        <w:pStyle w:val="Normal"/>
        <w:jc w:val="center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>Цели и задачи учебного предмета</w:t>
      </w:r>
      <w:r/>
    </w:p>
    <w:p>
      <w:pPr>
        <w:pStyle w:val="Normal"/>
        <w:ind w:left="360" w:hanging="0"/>
        <w:jc w:val="both"/>
        <w:rPr>
          <w:sz w:val="20"/>
          <w:sz w:val="20"/>
          <w:szCs w:val="20"/>
          <w:color w:val="008000"/>
        </w:rPr>
      </w:pPr>
      <w:r>
        <w:rPr>
          <w:color w:val="008000"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Цели </w:t>
      </w:r>
      <w:r>
        <w:rPr>
          <w:sz w:val="20"/>
          <w:szCs w:val="20"/>
        </w:rPr>
        <w:t>изучения технологии в начальной школе</w:t>
      </w:r>
      <w:r>
        <w:rPr>
          <w:color w:val="008000"/>
          <w:sz w:val="20"/>
          <w:szCs w:val="20"/>
        </w:rPr>
        <w:t>:</w:t>
      </w:r>
      <w:r/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Овладение технологическими знаниями и технико-технологическими умениями.</w:t>
      </w:r>
      <w:r/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Освоение продуктивной проектной деятельности.</w:t>
      </w:r>
      <w:r/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Формирование позитивного эмоционально-ценностного отношения к труду и людям труда.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</w:rPr>
      </w:pPr>
      <w:r>
        <w:rPr>
          <w:b/>
          <w:bCs/>
          <w:sz w:val="20"/>
          <w:szCs w:val="20"/>
        </w:rPr>
        <w:t>Основные задачи курса: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формирование  мотивации успеха, готовности к действиям в новых условиях и нестандартных ситуациях;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формирование потребности в общении и осмысление его значимости для достижения положительного конечного результата;</w:t>
      </w:r>
      <w:r/>
    </w:p>
    <w:p>
      <w:pPr>
        <w:pStyle w:val="Normal"/>
        <w:jc w:val="both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  <w:r/>
    </w:p>
    <w:p>
      <w:pPr>
        <w:pStyle w:val="Normal"/>
        <w:widowControl/>
        <w:jc w:val="center"/>
        <w:rPr>
          <w:sz w:val="20"/>
          <w:b/>
          <w:sz w:val="20"/>
          <w:b/>
          <w:szCs w:val="20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/>
          <w:b/>
          <w:sz w:val="20"/>
          <w:szCs w:val="20"/>
          <w:lang w:val="ru-RU" w:eastAsia="ar-SA" w:bidi="ar-SA"/>
        </w:rPr>
      </w:r>
      <w:r/>
    </w:p>
    <w:p>
      <w:pPr>
        <w:pStyle w:val="Normal"/>
        <w:widowControl/>
        <w:jc w:val="center"/>
        <w:rPr>
          <w:sz w:val="20"/>
          <w:b/>
          <w:sz w:val="20"/>
          <w:b/>
          <w:szCs w:val="20"/>
          <w:rFonts w:eastAsia="Times New Roman"/>
          <w:lang w:val="ru-RU" w:eastAsia="ar-SA" w:bidi="ar-SA"/>
        </w:rPr>
      </w:pPr>
      <w:r>
        <w:rPr>
          <w:rFonts w:eastAsia="Times New Roman"/>
          <w:b/>
          <w:sz w:val="20"/>
          <w:szCs w:val="20"/>
          <w:lang w:val="ru-RU" w:eastAsia="ar-SA" w:bidi="ar-SA"/>
        </w:rPr>
        <w:t>Содержание учебного предмета «Технология»</w:t>
      </w:r>
      <w:r/>
    </w:p>
    <w:p>
      <w:pPr>
        <w:pStyle w:val="Normal"/>
        <w:widowControl/>
        <w:ind w:firstLine="360"/>
        <w:jc w:val="both"/>
        <w:rPr>
          <w:sz w:val="20"/>
          <w:b/>
          <w:sz w:val="20"/>
          <w:b/>
          <w:szCs w:val="20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/>
          <w:b/>
          <w:sz w:val="20"/>
          <w:szCs w:val="20"/>
          <w:lang w:val="ru-RU" w:eastAsia="ar-SA" w:bidi="ar-SA"/>
        </w:rPr>
      </w:r>
      <w:r/>
    </w:p>
    <w:p>
      <w:pPr>
        <w:pStyle w:val="Normal"/>
        <w:widowControl/>
        <w:ind w:firstLine="360"/>
        <w:jc w:val="both"/>
        <w:rPr>
          <w:sz w:val="20"/>
          <w:b/>
          <w:sz w:val="20"/>
          <w:b/>
          <w:szCs w:val="20"/>
          <w:rFonts w:eastAsia="Times New Roman"/>
          <w:lang w:val="ru-RU" w:eastAsia="ar-SA" w:bidi="ar-SA"/>
        </w:rPr>
      </w:pPr>
      <w:r>
        <w:rPr>
          <w:rFonts w:eastAsia="Times New Roman"/>
          <w:b/>
          <w:sz w:val="20"/>
          <w:szCs w:val="20"/>
          <w:lang w:val="ru-RU" w:eastAsia="ar-SA" w:bidi="ar-SA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  <w:r/>
    </w:p>
    <w:p>
      <w:pPr>
        <w:pStyle w:val="Normal"/>
        <w:widowControl/>
        <w:ind w:firstLine="360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  <w:r/>
    </w:p>
    <w:p>
      <w:pPr>
        <w:pStyle w:val="Normal"/>
        <w:widowControl/>
        <w:ind w:firstLine="360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  <w:r/>
    </w:p>
    <w:p>
      <w:pPr>
        <w:pStyle w:val="Normal"/>
        <w:widowControl/>
        <w:ind w:firstLine="360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  <w:r/>
    </w:p>
    <w:p>
      <w:pPr>
        <w:pStyle w:val="Normal"/>
        <w:widowControl/>
        <w:ind w:firstLine="360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  <w:r/>
    </w:p>
    <w:p>
      <w:pPr>
        <w:pStyle w:val="Normal"/>
        <w:widowControl/>
        <w:ind w:firstLine="708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>Выполнение элементарных расчетов стоимости изготавливаемого изделия.</w:t>
      </w:r>
      <w:r/>
    </w:p>
    <w:p>
      <w:pPr>
        <w:pStyle w:val="Normal"/>
        <w:widowControl/>
        <w:ind w:firstLine="360"/>
        <w:jc w:val="both"/>
        <w:rPr>
          <w:sz w:val="20"/>
          <w:b/>
          <w:sz w:val="20"/>
          <w:b/>
          <w:szCs w:val="20"/>
          <w:rFonts w:eastAsia="Times New Roman"/>
          <w:lang w:val="ru-RU" w:eastAsia="ar-SA" w:bidi="ar-SA"/>
        </w:rPr>
      </w:pPr>
      <w:r>
        <w:rPr>
          <w:rFonts w:eastAsia="Times New Roman"/>
          <w:b/>
          <w:sz w:val="20"/>
          <w:szCs w:val="20"/>
          <w:lang w:val="ru-RU" w:eastAsia="ar-SA" w:bidi="ar-SA"/>
        </w:rPr>
        <w:t xml:space="preserve">2. Технология ручной обработки материалов. Элементы графической грамоты </w:t>
      </w:r>
      <w:r/>
    </w:p>
    <w:p>
      <w:pPr>
        <w:pStyle w:val="Normal"/>
        <w:widowControl/>
        <w:ind w:firstLine="360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  <w:r/>
    </w:p>
    <w:p>
      <w:pPr>
        <w:pStyle w:val="Normal"/>
        <w:widowControl/>
        <w:ind w:firstLine="360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Подготовка материалов к работе. Экономное расходование материалов. Выбор </w:t>
      </w:r>
      <w:r>
        <w:rPr>
          <w:rFonts w:eastAsia="Times New Roman"/>
          <w:b/>
          <w:i/>
          <w:sz w:val="20"/>
          <w:szCs w:val="20"/>
          <w:lang w:val="ru-RU" w:eastAsia="ar-SA" w:bidi="ar-SA"/>
        </w:rPr>
        <w:t>и замена</w:t>
      </w:r>
      <w:r>
        <w:rPr>
          <w:rFonts w:eastAsia="Times New Roman"/>
          <w:sz w:val="20"/>
          <w:szCs w:val="20"/>
          <w:lang w:val="ru-RU" w:eastAsia="ar-SA" w:bidi="ar-SA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  <w:r/>
    </w:p>
    <w:p>
      <w:pPr>
        <w:pStyle w:val="Normal"/>
        <w:widowControl/>
        <w:ind w:firstLine="360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  <w:r/>
    </w:p>
    <w:p>
      <w:pPr>
        <w:pStyle w:val="Normal"/>
        <w:widowControl/>
        <w:ind w:firstLine="360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  <w:r/>
    </w:p>
    <w:p>
      <w:pPr>
        <w:pStyle w:val="Normal"/>
        <w:widowControl/>
        <w:ind w:firstLine="360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  <w:r/>
    </w:p>
    <w:p>
      <w:pPr>
        <w:pStyle w:val="Normal"/>
        <w:widowControl/>
        <w:ind w:firstLine="360"/>
        <w:jc w:val="both"/>
        <w:rPr>
          <w:sz w:val="20"/>
          <w:b/>
          <w:sz w:val="20"/>
          <w:b/>
          <w:szCs w:val="20"/>
          <w:rFonts w:eastAsia="Times New Roman"/>
          <w:lang w:val="ru-RU" w:eastAsia="ar-SA" w:bidi="ar-SA"/>
        </w:rPr>
      </w:pPr>
      <w:r>
        <w:rPr>
          <w:rFonts w:eastAsia="Times New Roman"/>
          <w:b/>
          <w:sz w:val="20"/>
          <w:szCs w:val="20"/>
          <w:lang w:val="ru-RU" w:eastAsia="ar-SA" w:bidi="ar-SA"/>
        </w:rPr>
        <w:t xml:space="preserve">3. Конструирование и моделирование </w:t>
      </w:r>
      <w:r/>
    </w:p>
    <w:p>
      <w:pPr>
        <w:pStyle w:val="Normal"/>
        <w:widowControl/>
        <w:ind w:firstLine="357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  <w:r/>
    </w:p>
    <w:p>
      <w:pPr>
        <w:pStyle w:val="Normal"/>
        <w:widowControl/>
        <w:ind w:firstLine="357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  <w:r/>
    </w:p>
    <w:p>
      <w:pPr>
        <w:pStyle w:val="Normal"/>
        <w:widowControl/>
        <w:ind w:firstLine="357"/>
        <w:jc w:val="both"/>
        <w:rPr>
          <w:sz w:val="20"/>
          <w:b/>
          <w:sz w:val="20"/>
          <w:b/>
          <w:szCs w:val="20"/>
          <w:rFonts w:eastAsia="Times New Roman"/>
          <w:lang w:val="ru-RU" w:eastAsia="ar-SA" w:bidi="ar-SA"/>
        </w:rPr>
      </w:pPr>
      <w:r>
        <w:rPr>
          <w:rFonts w:eastAsia="Times New Roman"/>
          <w:b/>
          <w:sz w:val="20"/>
          <w:szCs w:val="20"/>
          <w:lang w:val="ru-RU" w:eastAsia="ar-SA" w:bidi="ar-SA"/>
        </w:rPr>
        <w:t xml:space="preserve">4. Практика работы на компьютере </w:t>
      </w:r>
      <w:r/>
    </w:p>
    <w:p>
      <w:pPr>
        <w:pStyle w:val="Normal"/>
        <w:widowControl/>
        <w:ind w:firstLine="357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  <w:r/>
    </w:p>
    <w:p>
      <w:pPr>
        <w:pStyle w:val="Normal"/>
        <w:widowControl/>
        <w:ind w:firstLine="360"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  <w:r/>
    </w:p>
    <w:p>
      <w:pPr>
        <w:pStyle w:val="Normal"/>
        <w:tabs>
          <w:tab w:val="left" w:pos="6315" w:leader="none"/>
        </w:tabs>
        <w:spacing w:before="0" w:after="40"/>
        <w:ind w:firstLine="357"/>
        <w:jc w:val="center"/>
        <w:rPr>
          <w:sz w:val="20"/>
          <w:sz w:val="20"/>
          <w:szCs w:val="20"/>
        </w:rPr>
      </w:pPr>
      <w:r>
        <w:rPr>
          <w:b/>
          <w:iCs/>
          <w:sz w:val="20"/>
          <w:szCs w:val="20"/>
        </w:rPr>
        <w:t>Результаты изучения курса</w:t>
      </w:r>
      <w:r/>
    </w:p>
    <w:p>
      <w:pPr>
        <w:pStyle w:val="Normal"/>
        <w:ind w:firstLine="36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Освоение данной программы обеспечивает достижение  следующих  результатов:</w:t>
      </w:r>
      <w:r/>
    </w:p>
    <w:p>
      <w:pPr>
        <w:pStyle w:val="Normal"/>
        <w:ind w:firstLine="567"/>
        <w:jc w:val="both"/>
        <w:rPr>
          <w:sz w:val="20"/>
          <w:b/>
          <w:sz w:val="20"/>
          <w:b/>
          <w:szCs w:val="20"/>
          <w:iCs/>
          <w:bCs/>
          <w:rFonts w:eastAsia="MS Mincho"/>
        </w:rPr>
      </w:pPr>
      <w:r>
        <w:rPr>
          <w:rFonts w:eastAsia="MS Mincho"/>
          <w:b/>
          <w:bCs/>
          <w:iCs/>
          <w:sz w:val="20"/>
          <w:szCs w:val="20"/>
        </w:rPr>
        <w:t>Личностные результаты:</w:t>
      </w:r>
      <w:r/>
    </w:p>
    <w:p>
      <w:pPr>
        <w:pStyle w:val="Normal"/>
        <w:tabs>
          <w:tab w:val="left" w:pos="993" w:leader="none"/>
        </w:tabs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Воспитание патриотизма, чувства гордости за свою Родину, российский народ и историю России.</w:t>
      </w:r>
      <w:r/>
    </w:p>
    <w:p>
      <w:pPr>
        <w:pStyle w:val="Normal"/>
        <w:tabs>
          <w:tab w:val="left" w:pos="993" w:leader="none"/>
        </w:tabs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 Формирование уважительного отношения к иному мнению, истории и культуре других народов.</w:t>
      </w:r>
      <w:r/>
    </w:p>
    <w:p>
      <w:pPr>
        <w:pStyle w:val="Normal"/>
        <w:tabs>
          <w:tab w:val="left" w:pos="993" w:leader="none"/>
        </w:tabs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 Формирование эстетических потребностей, ценностей и чувств.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Формирование установки на безопасный и здоровый образ жизни.</w:t>
      </w:r>
      <w:r/>
    </w:p>
    <w:p>
      <w:pPr>
        <w:pStyle w:val="Normal"/>
        <w:ind w:firstLine="567"/>
        <w:jc w:val="both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Метапредметные результаты:</w:t>
      </w:r>
      <w:r/>
    </w:p>
    <w:p>
      <w:pPr>
        <w:pStyle w:val="Normal"/>
        <w:tabs>
          <w:tab w:val="left" w:pos="0" w:leader="none"/>
        </w:tabs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Овладение способностью принимать и сохранять цели и задачи учебной деятельности, поиска средств ее осуществления.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Освоение  способов  решения  проблем  творческого  и  поискового  характера.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  <w:r/>
    </w:p>
    <w:p>
      <w:pPr>
        <w:pStyle w:val="Normal"/>
        <w:ind w:firstLine="56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  <w:r/>
    </w:p>
    <w:p>
      <w:pPr>
        <w:pStyle w:val="Normal"/>
        <w:ind w:firstLine="567"/>
        <w:jc w:val="both"/>
        <w:rPr>
          <w:sz w:val="20"/>
          <w:b/>
          <w:sz w:val="20"/>
          <w:b/>
          <w:szCs w:val="20"/>
          <w:rFonts w:ascii="Times New Roman" w:hAnsi="Times New Roman" w:eastAsia="Andale Sans UI" w:cs="Times New Roman"/>
          <w:color w:val="00000A"/>
          <w:lang w:val="de-DE" w:eastAsia="fa-IR" w:bidi="fa-IR"/>
        </w:rPr>
      </w:pPr>
      <w:r>
        <w:rPr>
          <w:rFonts w:eastAsia="Andale Sans UI"/>
          <w:b/>
          <w:sz w:val="20"/>
          <w:szCs w:val="20"/>
          <w:lang w:val="de-DE" w:eastAsia="fa-IR" w:bidi="fa-IR"/>
        </w:rPr>
      </w:r>
      <w:r/>
    </w:p>
    <w:p>
      <w:pPr>
        <w:pStyle w:val="Normal"/>
        <w:ind w:firstLine="567"/>
        <w:jc w:val="both"/>
        <w:rPr>
          <w:sz w:val="20"/>
          <w:b/>
          <w:sz w:val="20"/>
          <w:b/>
          <w:szCs w:val="20"/>
          <w:rFonts w:ascii="Times New Roman" w:hAnsi="Times New Roman" w:eastAsia="Andale Sans UI" w:cs="Times New Roman"/>
          <w:color w:val="00000A"/>
          <w:lang w:val="de-DE" w:eastAsia="fa-IR" w:bidi="fa-IR"/>
        </w:rPr>
      </w:pPr>
      <w:r>
        <w:rPr>
          <w:rFonts w:eastAsia="Andale Sans UI"/>
          <w:b/>
          <w:sz w:val="20"/>
          <w:szCs w:val="20"/>
          <w:lang w:val="de-DE" w:eastAsia="fa-IR" w:bidi="fa-IR"/>
        </w:rPr>
      </w:r>
      <w:r/>
    </w:p>
    <w:p>
      <w:pPr>
        <w:pStyle w:val="Normal"/>
        <w:ind w:firstLine="567"/>
        <w:jc w:val="both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 xml:space="preserve">Предметные результаты: 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>
        <w:rPr>
          <w:b/>
          <w:bCs/>
          <w:sz w:val="20"/>
          <w:szCs w:val="20"/>
        </w:rPr>
        <w:tab/>
      </w:r>
      <w:r/>
    </w:p>
    <w:p>
      <w:pPr>
        <w:pStyle w:val="Normal"/>
        <w:ind w:firstLine="357"/>
        <w:jc w:val="center"/>
        <w:rPr>
          <w:sz w:val="20"/>
          <w:b/>
          <w:sz w:val="20"/>
          <w:b/>
          <w:szCs w:val="20"/>
          <w:bCs/>
          <w:lang w:val="ru-RU"/>
        </w:rPr>
      </w:pPr>
      <w:r>
        <w:rPr>
          <w:b/>
          <w:bCs/>
          <w:sz w:val="20"/>
          <w:szCs w:val="20"/>
          <w:lang w:val="ru-RU"/>
        </w:rPr>
        <w:t>Основные требования к уровню подготовки</w:t>
      </w:r>
      <w:r/>
    </w:p>
    <w:p>
      <w:pPr>
        <w:pStyle w:val="Normal"/>
        <w:ind w:firstLine="357"/>
        <w:jc w:val="both"/>
        <w:rPr>
          <w:sz w:val="20"/>
          <w:b/>
          <w:sz w:val="20"/>
          <w:b/>
          <w:szCs w:val="20"/>
          <w:bCs/>
          <w:color w:val="000000"/>
        </w:rPr>
      </w:pPr>
      <w:r>
        <w:rPr>
          <w:b/>
          <w:bCs/>
          <w:sz w:val="20"/>
          <w:szCs w:val="20"/>
        </w:rPr>
        <w:t xml:space="preserve">В результате изучения </w:t>
      </w:r>
      <w:r>
        <w:rPr>
          <w:b/>
          <w:bCs/>
          <w:color w:val="000000"/>
          <w:sz w:val="20"/>
          <w:szCs w:val="20"/>
        </w:rPr>
        <w:t xml:space="preserve">блока «Технология ручной обработки материалов. Элементы графической грамоты» </w:t>
      </w:r>
      <w:r>
        <w:rPr>
          <w:i/>
          <w:iCs/>
          <w:color w:val="000000"/>
          <w:sz w:val="20"/>
          <w:szCs w:val="20"/>
        </w:rPr>
        <w:t>выпускник научится: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  <w:r/>
    </w:p>
    <w:p>
      <w:pPr>
        <w:pStyle w:val="Normal"/>
        <w:jc w:val="both"/>
        <w:rPr>
          <w:sz w:val="20"/>
          <w:i/>
          <w:sz w:val="20"/>
          <w:i/>
          <w:szCs w:val="20"/>
          <w:iCs/>
          <w:color w:val="000000"/>
        </w:rPr>
      </w:pPr>
      <w:r>
        <w:rPr>
          <w:i/>
          <w:iCs/>
          <w:color w:val="000000"/>
          <w:sz w:val="20"/>
          <w:szCs w:val="20"/>
        </w:rPr>
        <w:t>Выпускник получит возможность научиться: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color w:val="000000"/>
        </w:rPr>
      </w:pPr>
      <w:r>
        <w:rPr>
          <w:b/>
          <w:bCs/>
          <w:sz w:val="20"/>
          <w:szCs w:val="20"/>
        </w:rPr>
        <w:tab/>
        <w:t>В результате</w:t>
      </w:r>
      <w:r>
        <w:rPr>
          <w:b/>
          <w:bCs/>
          <w:color w:val="000000"/>
          <w:sz w:val="20"/>
          <w:szCs w:val="20"/>
        </w:rPr>
        <w:t xml:space="preserve"> изучения блока «Конструирование и моделирование» </w:t>
      </w:r>
      <w:r>
        <w:rPr>
          <w:i/>
          <w:iCs/>
          <w:color w:val="000000"/>
          <w:sz w:val="20"/>
          <w:szCs w:val="20"/>
        </w:rPr>
        <w:t>выпускник научится: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анализировать устройство изделия: выделять детали, их форму, определять взаимное расположение, виды соединения деталей;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  <w:r/>
    </w:p>
    <w:p>
      <w:pPr>
        <w:pStyle w:val="Normal"/>
        <w:jc w:val="both"/>
        <w:rPr>
          <w:sz w:val="20"/>
          <w:i/>
          <w:sz w:val="20"/>
          <w:i/>
          <w:szCs w:val="20"/>
          <w:iCs/>
          <w:color w:val="000000"/>
        </w:rPr>
      </w:pPr>
      <w:r>
        <w:rPr>
          <w:i/>
          <w:iCs/>
          <w:color w:val="000000"/>
          <w:sz w:val="20"/>
          <w:szCs w:val="20"/>
        </w:rPr>
        <w:t>Выпускник получит возможность научиться: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соотносить объемную конструкцию, основанную на правильных геометрических формах, с изображениями их разверток;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color w:val="000000"/>
        </w:rPr>
      </w:pPr>
      <w:r>
        <w:rPr>
          <w:b/>
          <w:bCs/>
          <w:sz w:val="20"/>
          <w:szCs w:val="20"/>
        </w:rPr>
        <w:tab/>
        <w:t>В результате</w:t>
      </w:r>
      <w:r>
        <w:rPr>
          <w:b/>
          <w:bCs/>
          <w:color w:val="000000"/>
          <w:sz w:val="20"/>
          <w:szCs w:val="20"/>
        </w:rPr>
        <w:t xml:space="preserve"> изучения блока «Практика работы на компьютере» </w:t>
      </w:r>
      <w:r>
        <w:rPr>
          <w:i/>
          <w:iCs/>
          <w:color w:val="000000"/>
          <w:sz w:val="20"/>
          <w:szCs w:val="20"/>
        </w:rPr>
        <w:t>выпускник научится: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>создавать небольшие тексты, иллюстрации к устному рассказу, используя редакторы текстов и презентаций.</w:t>
      </w:r>
      <w:r/>
    </w:p>
    <w:p>
      <w:pPr>
        <w:pStyle w:val="Normal"/>
        <w:jc w:val="both"/>
        <w:rPr>
          <w:sz w:val="20"/>
          <w:i/>
          <w:sz w:val="20"/>
          <w:i/>
          <w:szCs w:val="20"/>
          <w:iCs/>
          <w:color w:val="000000"/>
        </w:rPr>
      </w:pPr>
      <w:r>
        <w:rPr>
          <w:i/>
          <w:iCs/>
          <w:color w:val="000000"/>
          <w:sz w:val="20"/>
          <w:szCs w:val="20"/>
        </w:rPr>
        <w:t>Выпускник получит возможность научиться:</w:t>
      </w:r>
      <w:r/>
    </w:p>
    <w:p>
      <w:pPr>
        <w:pStyle w:val="Normal"/>
        <w:jc w:val="both"/>
        <w:rPr>
          <w:sz w:val="20"/>
          <w:sz w:val="20"/>
          <w:szCs w:val="20"/>
          <w:color w:val="000000"/>
          <w:lang w:val="ru-RU"/>
        </w:rPr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color w:val="000000"/>
          <w:sz w:val="20"/>
          <w:szCs w:val="20"/>
        </w:rPr>
        <w:t xml:space="preserve"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Autospacing="1" w:afterAutospacing="1"/>
        <w:ind w:left="5" w:firstLine="120"/>
        <w:jc w:val="center"/>
        <w:rPr>
          <w:sz w:val="20"/>
          <w:spacing w:val="9"/>
          <w:b/>
          <w:sz w:val="20"/>
          <w:b/>
          <w:szCs w:val="20"/>
          <w:rFonts w:ascii="Times New Roman" w:hAnsi="Times New Roman" w:eastAsia="Andale Sans UI" w:cs="Times New Roman"/>
          <w:color w:val="00000A"/>
          <w:lang w:val="de-DE" w:eastAsia="ru-RU" w:bidi="fa-IR"/>
        </w:rPr>
      </w:pPr>
      <w:r>
        <w:rPr>
          <w:rFonts w:eastAsia="Andale Sans UI"/>
          <w:b/>
          <w:spacing w:val="9"/>
          <w:sz w:val="20"/>
          <w:szCs w:val="20"/>
          <w:lang w:val="de-DE" w:eastAsia="ru-RU" w:bidi="fa-I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Autospacing="1" w:afterAutospacing="1"/>
        <w:ind w:left="5" w:firstLine="120"/>
        <w:jc w:val="center"/>
        <w:rPr>
          <w:sz w:val="20"/>
          <w:spacing w:val="9"/>
          <w:b/>
          <w:sz w:val="20"/>
          <w:b/>
          <w:szCs w:val="20"/>
          <w:lang w:eastAsia="ru-RU"/>
        </w:rPr>
      </w:pPr>
      <w:r>
        <w:rPr>
          <w:b/>
          <w:spacing w:val="9"/>
          <w:sz w:val="20"/>
          <w:szCs w:val="20"/>
          <w:lang w:eastAsia="ru-RU"/>
        </w:rPr>
        <w:t>Проверка и оценка знаний и умений учащихся по трудовому обучению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Autospacing="1" w:afterAutospacing="1"/>
        <w:ind w:left="5" w:firstLine="120"/>
        <w:rPr>
          <w:sz w:val="20"/>
          <w:sz w:val="20"/>
          <w:szCs w:val="20"/>
          <w:lang w:eastAsia="ru-RU"/>
        </w:rPr>
      </w:pPr>
      <w:r>
        <w:rPr>
          <w:spacing w:val="9"/>
          <w:sz w:val="20"/>
          <w:szCs w:val="20"/>
          <w:lang w:eastAsia="ru-RU"/>
        </w:rPr>
        <w:t xml:space="preserve">В </w:t>
      </w:r>
      <w:r>
        <w:rPr>
          <w:spacing w:val="9"/>
          <w:sz w:val="20"/>
          <w:szCs w:val="20"/>
          <w:lang w:val="en-US" w:eastAsia="ru-RU"/>
        </w:rPr>
        <w:t>I</w:t>
      </w:r>
      <w:r>
        <w:rPr>
          <w:spacing w:val="9"/>
          <w:sz w:val="20"/>
          <w:szCs w:val="20"/>
          <w:lang w:eastAsia="ru-RU"/>
        </w:rPr>
        <w:t xml:space="preserve"> классе  отметки за знания и умения учащихся не ставятся, а даётся словесная оценка: </w:t>
      </w:r>
      <w:r>
        <w:rPr>
          <w:spacing w:val="7"/>
          <w:sz w:val="20"/>
          <w:szCs w:val="20"/>
          <w:lang w:eastAsia="ru-RU"/>
        </w:rPr>
        <w:t>хорошо, отлично. Если работа выполнена плохо, то учитель показывает ученику, что и как надо изменить или сделать, чтобы изделие стало лучше.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Autospacing="1" w:afterAutospacing="1"/>
        <w:ind w:firstLine="365"/>
        <w:rPr>
          <w:sz w:val="20"/>
          <w:sz w:val="20"/>
          <w:szCs w:val="20"/>
          <w:lang w:eastAsia="ru-RU"/>
        </w:rPr>
      </w:pPr>
      <w:r>
        <w:rPr>
          <w:spacing w:val="8"/>
          <w:sz w:val="20"/>
          <w:szCs w:val="20"/>
          <w:lang w:eastAsia="ru-RU"/>
        </w:rPr>
        <w:t xml:space="preserve">Оценки выставляются со </w:t>
      </w:r>
      <w:r>
        <w:rPr>
          <w:spacing w:val="8"/>
          <w:sz w:val="20"/>
          <w:szCs w:val="20"/>
          <w:lang w:val="en-US" w:eastAsia="ru-RU"/>
        </w:rPr>
        <w:t>II</w:t>
      </w:r>
      <w:r>
        <w:rPr>
          <w:spacing w:val="8"/>
          <w:sz w:val="20"/>
          <w:szCs w:val="20"/>
          <w:lang w:eastAsia="ru-RU"/>
        </w:rPr>
        <w:t xml:space="preserve">   класса за выполнение изделия в целом, за отдельные </w:t>
      </w:r>
      <w:r>
        <w:rPr>
          <w:spacing w:val="6"/>
          <w:sz w:val="20"/>
          <w:szCs w:val="20"/>
          <w:lang w:eastAsia="ru-RU"/>
        </w:rPr>
        <w:t xml:space="preserve">технологические операции; за умение составлять план работы, поставить опыт, определить свойства материалов, правильно назвать материалы и инструменты, определить их назначение, </w:t>
      </w:r>
      <w:r>
        <w:rPr>
          <w:spacing w:val="5"/>
          <w:sz w:val="20"/>
          <w:szCs w:val="20"/>
          <w:lang w:eastAsia="ru-RU"/>
        </w:rPr>
        <w:t xml:space="preserve">назвать правила безопасной работы с ними; за умение различать семена цветочно-декоративных </w:t>
      </w:r>
      <w:r>
        <w:rPr>
          <w:spacing w:val="8"/>
          <w:sz w:val="20"/>
          <w:szCs w:val="20"/>
          <w:lang w:eastAsia="ru-RU"/>
        </w:rPr>
        <w:t>и овощных растений, за выращивание растений и уход за ними.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269" w:after="0"/>
        <w:ind w:left="5" w:hanging="0"/>
        <w:rPr>
          <w:sz w:val="20"/>
          <w:sz w:val="20"/>
          <w:szCs w:val="20"/>
          <w:lang w:eastAsia="ru-RU"/>
        </w:rPr>
      </w:pPr>
      <w:r>
        <w:rPr>
          <w:bCs/>
          <w:spacing w:val="10"/>
          <w:sz w:val="20"/>
          <w:szCs w:val="20"/>
          <w:lang w:val="en-US" w:eastAsia="ru-RU"/>
        </w:rPr>
        <w:t>I</w:t>
      </w:r>
      <w:r>
        <w:rPr>
          <w:bCs/>
          <w:spacing w:val="10"/>
          <w:sz w:val="20"/>
          <w:szCs w:val="20"/>
          <w:lang w:eastAsia="ru-RU"/>
        </w:rPr>
        <w:t>. Выполнение изделия в целом.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24" w:after="0"/>
        <w:ind w:left="14" w:hanging="0"/>
        <w:rPr>
          <w:sz w:val="20"/>
          <w:sz w:val="20"/>
          <w:szCs w:val="20"/>
          <w:lang w:eastAsia="ru-RU"/>
        </w:rPr>
      </w:pPr>
      <w:r>
        <w:rPr>
          <w:bCs/>
          <w:spacing w:val="9"/>
          <w:sz w:val="20"/>
          <w:szCs w:val="20"/>
          <w:lang w:eastAsia="ru-RU"/>
        </w:rPr>
        <w:t xml:space="preserve">Оценка «5»  </w:t>
      </w:r>
      <w:r>
        <w:rPr>
          <w:spacing w:val="9"/>
          <w:sz w:val="20"/>
          <w:szCs w:val="20"/>
          <w:lang w:eastAsia="ru-RU"/>
        </w:rPr>
        <w:t>выставляется за безошибочное и аккуратное выполнение изделия при соблюдении</w:t>
      </w:r>
      <w:r>
        <w:rPr>
          <w:sz w:val="20"/>
          <w:szCs w:val="20"/>
          <w:lang w:eastAsia="ru-RU"/>
        </w:rPr>
        <w:t xml:space="preserve"> </w:t>
      </w:r>
      <w:r>
        <w:rPr>
          <w:spacing w:val="6"/>
          <w:sz w:val="20"/>
          <w:szCs w:val="20"/>
          <w:lang w:eastAsia="ru-RU"/>
        </w:rPr>
        <w:t>правил безопасности работы с инструментами (учитывается умение выбрать инструмент в</w:t>
      </w:r>
      <w:r>
        <w:rPr>
          <w:sz w:val="20"/>
          <w:szCs w:val="20"/>
          <w:lang w:eastAsia="ru-RU"/>
        </w:rPr>
        <w:t xml:space="preserve"> </w:t>
      </w:r>
      <w:r>
        <w:rPr>
          <w:spacing w:val="7"/>
          <w:sz w:val="20"/>
          <w:szCs w:val="20"/>
          <w:lang w:eastAsia="ru-RU"/>
        </w:rPr>
        <w:t>соответствии с используемым материалом. А также соблюдение порядка на рабочем месте в течение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Autospacing="1" w:afterAutospacing="1"/>
        <w:ind w:left="10" w:hanging="0"/>
        <w:rPr>
          <w:sz w:val="20"/>
          <w:sz w:val="20"/>
          <w:szCs w:val="20"/>
          <w:lang w:eastAsia="ru-RU"/>
        </w:rPr>
      </w:pPr>
      <w:r>
        <w:rPr>
          <w:spacing w:val="1"/>
          <w:sz w:val="20"/>
          <w:szCs w:val="20"/>
          <w:lang w:eastAsia="ru-RU"/>
        </w:rPr>
        <w:t>всего урока).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43" w:after="0"/>
        <w:ind w:left="14" w:hanging="0"/>
        <w:rPr>
          <w:sz w:val="20"/>
          <w:sz w:val="20"/>
          <w:szCs w:val="20"/>
          <w:lang w:eastAsia="ru-RU"/>
        </w:rPr>
      </w:pPr>
      <w:r>
        <w:rPr>
          <w:bCs/>
          <w:spacing w:val="11"/>
          <w:sz w:val="20"/>
          <w:szCs w:val="20"/>
          <w:lang w:eastAsia="ru-RU"/>
        </w:rPr>
        <w:t xml:space="preserve">Оценка «4» </w:t>
      </w:r>
      <w:r>
        <w:rPr>
          <w:spacing w:val="11"/>
          <w:sz w:val="20"/>
          <w:szCs w:val="20"/>
          <w:lang w:eastAsia="ru-RU"/>
        </w:rPr>
        <w:t>выставляется с учётом тех же требований, но допускается исправление без</w:t>
      </w:r>
      <w:r>
        <w:rPr>
          <w:sz w:val="20"/>
          <w:szCs w:val="20"/>
          <w:lang w:eastAsia="ru-RU"/>
        </w:rPr>
        <w:t xml:space="preserve"> </w:t>
      </w:r>
      <w:r>
        <w:rPr>
          <w:spacing w:val="3"/>
          <w:sz w:val="20"/>
          <w:szCs w:val="20"/>
          <w:lang w:eastAsia="ru-RU"/>
        </w:rPr>
        <w:t>нарушения конструкции изделия.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38" w:after="0"/>
        <w:ind w:left="10" w:hanging="0"/>
        <w:rPr>
          <w:sz w:val="20"/>
          <w:sz w:val="20"/>
          <w:szCs w:val="20"/>
          <w:lang w:eastAsia="ru-RU"/>
        </w:rPr>
      </w:pPr>
      <w:r>
        <w:rPr>
          <w:bCs/>
          <w:spacing w:val="9"/>
          <w:sz w:val="20"/>
          <w:szCs w:val="20"/>
          <w:lang w:eastAsia="ru-RU"/>
        </w:rPr>
        <w:t>Оценка «3»</w:t>
      </w:r>
      <w:r>
        <w:rPr>
          <w:spacing w:val="9"/>
          <w:sz w:val="20"/>
          <w:szCs w:val="20"/>
          <w:lang w:eastAsia="ru-RU"/>
        </w:rPr>
        <w:t xml:space="preserve"> выставляется, если изделие выполнено недостаточно аккуратно, но без нарушения</w:t>
      </w:r>
      <w:r>
        <w:rPr>
          <w:sz w:val="20"/>
          <w:szCs w:val="20"/>
          <w:lang w:eastAsia="ru-RU"/>
        </w:rPr>
        <w:t xml:space="preserve"> конструкции изделий.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ind w:left="5" w:right="499" w:firstLine="470"/>
        <w:rPr>
          <w:sz w:val="20"/>
          <w:sz w:val="20"/>
          <w:szCs w:val="20"/>
          <w:lang w:eastAsia="ru-RU"/>
        </w:rPr>
      </w:pPr>
      <w:r>
        <w:rPr>
          <w:spacing w:val="5"/>
          <w:sz w:val="20"/>
          <w:szCs w:val="20"/>
          <w:lang w:eastAsia="ru-RU"/>
        </w:rPr>
        <w:t xml:space="preserve">За проявленную самостоятельность и творческие выполненную работу оценку можно </w:t>
      </w:r>
      <w:r>
        <w:rPr>
          <w:spacing w:val="7"/>
          <w:sz w:val="20"/>
          <w:szCs w:val="20"/>
          <w:lang w:eastAsia="ru-RU"/>
        </w:rPr>
        <w:t>повысить на один балл или оценить это дополнительной отметкой.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Autospacing="1" w:afterAutospacing="1"/>
        <w:ind w:left="10" w:firstLine="466"/>
        <w:rPr>
          <w:sz w:val="20"/>
          <w:sz w:val="20"/>
          <w:szCs w:val="20"/>
          <w:lang w:eastAsia="ru-RU"/>
        </w:rPr>
      </w:pPr>
      <w:r>
        <w:rPr>
          <w:spacing w:val="6"/>
          <w:sz w:val="20"/>
          <w:szCs w:val="20"/>
          <w:lang w:eastAsia="ru-RU"/>
        </w:rPr>
        <w:t xml:space="preserve">Изделие с нарушением, конструкции, не отвечающей его назначению, не оценивается, оно </w:t>
      </w:r>
      <w:r>
        <w:rPr>
          <w:spacing w:val="3"/>
          <w:sz w:val="20"/>
          <w:szCs w:val="20"/>
          <w:lang w:eastAsia="ru-RU"/>
        </w:rPr>
        <w:t>подлежит исправлению, переделке.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Autospacing="1" w:afterAutospacing="1"/>
        <w:ind w:left="14" w:firstLine="350"/>
        <w:rPr>
          <w:sz w:val="20"/>
          <w:sz w:val="20"/>
          <w:szCs w:val="20"/>
          <w:lang w:eastAsia="ru-RU"/>
        </w:rPr>
      </w:pPr>
      <w:r>
        <w:rPr>
          <w:spacing w:val="6"/>
          <w:sz w:val="20"/>
          <w:szCs w:val="20"/>
          <w:lang w:eastAsia="ru-RU"/>
        </w:rPr>
        <w:t xml:space="preserve">За готовое изделие во время проверочной работы оценка ставится всем учащимся. </w:t>
      </w:r>
      <w:r>
        <w:rPr>
          <w:spacing w:val="17"/>
          <w:sz w:val="20"/>
          <w:szCs w:val="20"/>
          <w:lang w:eastAsia="ru-RU"/>
        </w:rPr>
        <w:t>(</w:t>
      </w:r>
      <w:r>
        <w:rPr>
          <w:bCs/>
          <w:spacing w:val="17"/>
          <w:sz w:val="20"/>
          <w:szCs w:val="20"/>
          <w:lang w:eastAsia="ru-RU"/>
        </w:rPr>
        <w:t xml:space="preserve">Проверочные работы проводятся каждую четверть и в конце года. Они могут быть </w:t>
      </w:r>
      <w:r>
        <w:rPr>
          <w:bCs/>
          <w:spacing w:val="12"/>
          <w:sz w:val="20"/>
          <w:szCs w:val="20"/>
          <w:lang w:eastAsia="ru-RU"/>
        </w:rPr>
        <w:t>проверкой усвоения отдельных операций после определенного количества уроков или как итоговый урок по видам труда).</w:t>
      </w:r>
      <w:r>
        <w:rPr>
          <w:bCs/>
          <w:sz w:val="20"/>
          <w:szCs w:val="20"/>
          <w:lang w:eastAsia="ru-RU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274" w:after="0"/>
        <w:ind w:left="274" w:hanging="0"/>
        <w:rPr>
          <w:sz w:val="20"/>
          <w:sz w:val="20"/>
          <w:szCs w:val="20"/>
          <w:lang w:eastAsia="ru-RU"/>
        </w:rPr>
      </w:pPr>
      <w:r>
        <w:rPr>
          <w:bCs/>
          <w:spacing w:val="3"/>
          <w:sz w:val="20"/>
          <w:szCs w:val="20"/>
          <w:lang w:val="en-US" w:eastAsia="ru-RU"/>
        </w:rPr>
        <w:t>II</w:t>
      </w:r>
      <w:r>
        <w:rPr>
          <w:bCs/>
          <w:spacing w:val="3"/>
          <w:sz w:val="20"/>
          <w:szCs w:val="20"/>
          <w:lang w:eastAsia="ru-RU"/>
        </w:rPr>
        <w:t>. Отдельные технологические операции.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19" w:afterAutospacing="1"/>
        <w:ind w:firstLine="317"/>
        <w:rPr>
          <w:sz w:val="20"/>
          <w:sz w:val="20"/>
          <w:szCs w:val="20"/>
          <w:lang w:eastAsia="ru-RU"/>
        </w:rPr>
      </w:pPr>
      <w:r>
        <w:rPr>
          <w:bCs/>
          <w:spacing w:val="9"/>
          <w:sz w:val="20"/>
          <w:szCs w:val="20"/>
          <w:lang w:eastAsia="ru-RU"/>
        </w:rPr>
        <w:t>Оценка «5»</w:t>
      </w:r>
      <w:r>
        <w:rPr>
          <w:spacing w:val="9"/>
          <w:sz w:val="20"/>
          <w:szCs w:val="20"/>
          <w:lang w:eastAsia="ru-RU"/>
        </w:rPr>
        <w:t xml:space="preserve"> выставляется за точность выполнения различных видов разметки, раскроя мате</w:t>
      </w:r>
      <w:r>
        <w:rPr>
          <w:spacing w:val="4"/>
          <w:sz w:val="20"/>
          <w:szCs w:val="20"/>
          <w:lang w:eastAsia="ru-RU"/>
        </w:rPr>
        <w:t xml:space="preserve">риалов; правильность сгибания; выполнение равномерных стежков; точность выполнения изделия </w:t>
      </w:r>
      <w:r>
        <w:rPr>
          <w:spacing w:val="6"/>
          <w:sz w:val="20"/>
          <w:szCs w:val="20"/>
          <w:lang w:eastAsia="ru-RU"/>
        </w:rPr>
        <w:t>из деталей конструктора соответственно образцу или рисунку; безошибочное распознание крупных семян овощных и цветочно-декоративных растений, правильный уход за комнатными расте</w:t>
      </w:r>
      <w:r>
        <w:rPr>
          <w:spacing w:val="5"/>
          <w:sz w:val="20"/>
          <w:szCs w:val="20"/>
          <w:lang w:eastAsia="ru-RU"/>
        </w:rPr>
        <w:t>ниями без напоминания взрослых; экономное и рациональное использование материалов. Инстру</w:t>
      </w:r>
      <w:r>
        <w:rPr>
          <w:spacing w:val="7"/>
          <w:sz w:val="20"/>
          <w:szCs w:val="20"/>
          <w:lang w:eastAsia="ru-RU"/>
        </w:rPr>
        <w:t xml:space="preserve">ментов в зависимости от их назначения; умение составить план работы по наводящим вопросам </w:t>
      </w:r>
      <w:r>
        <w:rPr>
          <w:spacing w:val="6"/>
          <w:sz w:val="20"/>
          <w:szCs w:val="20"/>
          <w:lang w:eastAsia="ru-RU"/>
        </w:rPr>
        <w:t>(</w:t>
      </w:r>
      <w:r>
        <w:rPr>
          <w:spacing w:val="6"/>
          <w:sz w:val="20"/>
          <w:szCs w:val="20"/>
          <w:lang w:val="en-US" w:eastAsia="ru-RU"/>
        </w:rPr>
        <w:t>II </w:t>
      </w:r>
      <w:r>
        <w:rPr>
          <w:spacing w:val="6"/>
          <w:sz w:val="20"/>
          <w:szCs w:val="20"/>
          <w:lang w:eastAsia="ru-RU"/>
        </w:rPr>
        <w:t xml:space="preserve">класс), самостоятельно составлять план после коллективного анализа конструкции изделия </w:t>
      </w:r>
      <w:r>
        <w:rPr>
          <w:spacing w:val="7"/>
          <w:sz w:val="20"/>
          <w:szCs w:val="20"/>
          <w:lang w:eastAsia="ru-RU"/>
        </w:rPr>
        <w:t>(</w:t>
      </w:r>
      <w:r>
        <w:rPr>
          <w:spacing w:val="7"/>
          <w:sz w:val="20"/>
          <w:szCs w:val="20"/>
          <w:lang w:val="en-US" w:eastAsia="ru-RU"/>
        </w:rPr>
        <w:t>III</w:t>
      </w:r>
      <w:r>
        <w:rPr>
          <w:spacing w:val="7"/>
          <w:sz w:val="20"/>
          <w:szCs w:val="20"/>
          <w:lang w:eastAsia="ru-RU"/>
        </w:rPr>
        <w:t>  класс), составить план после самостоятельно анализировать изделие (</w:t>
      </w:r>
      <w:r>
        <w:rPr>
          <w:spacing w:val="7"/>
          <w:sz w:val="20"/>
          <w:szCs w:val="20"/>
          <w:lang w:val="en-US" w:eastAsia="ru-RU"/>
        </w:rPr>
        <w:t>IV</w:t>
      </w:r>
      <w:r>
        <w:rPr>
          <w:spacing w:val="7"/>
          <w:sz w:val="20"/>
          <w:szCs w:val="20"/>
          <w:lang w:eastAsia="ru-RU"/>
        </w:rPr>
        <w:t>  класс); умение продемон-стрировать изделие в действии (</w:t>
      </w:r>
      <w:r>
        <w:rPr>
          <w:spacing w:val="7"/>
          <w:sz w:val="20"/>
          <w:szCs w:val="20"/>
          <w:lang w:val="en-US" w:eastAsia="ru-RU"/>
        </w:rPr>
        <w:t>II</w:t>
      </w:r>
      <w:r>
        <w:rPr>
          <w:spacing w:val="7"/>
          <w:sz w:val="20"/>
          <w:szCs w:val="20"/>
          <w:lang w:eastAsia="ru-RU"/>
        </w:rPr>
        <w:t xml:space="preserve"> класс), с объяснением </w:t>
      </w:r>
      <w:r>
        <w:rPr>
          <w:spacing w:val="38"/>
          <w:sz w:val="20"/>
          <w:szCs w:val="20"/>
          <w:lang w:eastAsia="ru-RU"/>
        </w:rPr>
        <w:t>(</w:t>
      </w:r>
      <w:r>
        <w:rPr>
          <w:spacing w:val="38"/>
          <w:sz w:val="20"/>
          <w:szCs w:val="20"/>
          <w:lang w:val="en-US" w:eastAsia="ru-RU"/>
        </w:rPr>
        <w:t>III</w:t>
      </w:r>
      <w:r>
        <w:rPr>
          <w:spacing w:val="7"/>
          <w:sz w:val="20"/>
          <w:szCs w:val="20"/>
          <w:lang w:eastAsia="ru-RU"/>
        </w:rPr>
        <w:t xml:space="preserve"> - </w:t>
      </w:r>
      <w:r>
        <w:rPr>
          <w:spacing w:val="7"/>
          <w:sz w:val="20"/>
          <w:szCs w:val="20"/>
          <w:lang w:val="en-US" w:eastAsia="ru-RU"/>
        </w:rPr>
        <w:t>IV </w:t>
      </w:r>
      <w:r>
        <w:rPr>
          <w:spacing w:val="7"/>
          <w:sz w:val="20"/>
          <w:szCs w:val="20"/>
          <w:lang w:eastAsia="ru-RU"/>
        </w:rPr>
        <w:t>классы).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19" w:afterAutospacing="1"/>
        <w:rPr>
          <w:sz w:val="20"/>
          <w:sz w:val="20"/>
          <w:szCs w:val="20"/>
          <w:lang w:eastAsia="ru-RU"/>
        </w:rPr>
      </w:pPr>
      <w:r>
        <w:rPr>
          <w:bCs/>
          <w:spacing w:val="12"/>
          <w:sz w:val="20"/>
          <w:szCs w:val="20"/>
          <w:lang w:eastAsia="ru-RU"/>
        </w:rPr>
        <w:t>Оценка «4»</w:t>
      </w:r>
      <w:r>
        <w:rPr>
          <w:spacing w:val="12"/>
          <w:sz w:val="20"/>
          <w:szCs w:val="20"/>
          <w:lang w:eastAsia="ru-RU"/>
        </w:rPr>
        <w:t xml:space="preserve"> выставляется, если ученик при разметке допустил неточность (до 3мм), при </w:t>
      </w:r>
      <w:r>
        <w:rPr>
          <w:spacing w:val="7"/>
          <w:sz w:val="20"/>
          <w:szCs w:val="20"/>
          <w:lang w:eastAsia="ru-RU"/>
        </w:rPr>
        <w:t xml:space="preserve">раскрое - отклонение от линии разметки на 1 мм, нерационально использовал материал; порядок на рабочем месте соблюдал после напоминания учителя; при распознавании </w:t>
      </w:r>
      <w:r>
        <w:rPr>
          <w:spacing w:val="104"/>
          <w:sz w:val="20"/>
          <w:szCs w:val="20"/>
          <w:lang w:eastAsia="ru-RU"/>
        </w:rPr>
        <w:t>4-5</w:t>
      </w:r>
      <w:r>
        <w:rPr>
          <w:spacing w:val="7"/>
          <w:sz w:val="20"/>
          <w:szCs w:val="20"/>
          <w:lang w:eastAsia="ru-RU"/>
        </w:rPr>
        <w:t xml:space="preserve"> видов семян допустил не более 1 ошибки; составил план работы по наводящим вопросам учителя (</w:t>
      </w:r>
      <w:r>
        <w:rPr>
          <w:spacing w:val="10"/>
          <w:sz w:val="20"/>
          <w:szCs w:val="20"/>
          <w:lang w:val="en-US" w:eastAsia="ru-RU"/>
        </w:rPr>
        <w:t>II</w:t>
      </w:r>
      <w:r>
        <w:rPr>
          <w:spacing w:val="7"/>
          <w:sz w:val="20"/>
          <w:szCs w:val="20"/>
          <w:lang w:eastAsia="ru-RU"/>
        </w:rPr>
        <w:t xml:space="preserve"> класс) </w:t>
      </w:r>
      <w:r>
        <w:rPr>
          <w:spacing w:val="5"/>
          <w:sz w:val="20"/>
          <w:szCs w:val="20"/>
          <w:lang w:eastAsia="ru-RU"/>
        </w:rPr>
        <w:t>вместе с учителем (</w:t>
      </w:r>
      <w:r>
        <w:rPr>
          <w:spacing w:val="5"/>
          <w:sz w:val="20"/>
          <w:szCs w:val="20"/>
          <w:lang w:val="en-US" w:eastAsia="ru-RU"/>
        </w:rPr>
        <w:t>III</w:t>
      </w:r>
      <w:r>
        <w:rPr>
          <w:spacing w:val="5"/>
          <w:sz w:val="20"/>
          <w:szCs w:val="20"/>
          <w:lang w:eastAsia="ru-RU"/>
        </w:rPr>
        <w:t xml:space="preserve"> класс), самостоятельно составил план предстоящей работы с 1 ошибкой </w:t>
      </w:r>
      <w:r>
        <w:rPr>
          <w:spacing w:val="7"/>
          <w:sz w:val="20"/>
          <w:szCs w:val="20"/>
          <w:lang w:eastAsia="ru-RU"/>
        </w:rPr>
        <w:t>(</w:t>
      </w:r>
      <w:r>
        <w:rPr>
          <w:spacing w:val="7"/>
          <w:sz w:val="20"/>
          <w:szCs w:val="20"/>
          <w:lang w:val="en-US" w:eastAsia="ru-RU"/>
        </w:rPr>
        <w:t>IV</w:t>
      </w:r>
      <w:r>
        <w:rPr>
          <w:spacing w:val="7"/>
          <w:sz w:val="20"/>
          <w:szCs w:val="20"/>
          <w:lang w:eastAsia="ru-RU"/>
        </w:rPr>
        <w:t>  класс).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34" w:after="0"/>
        <w:ind w:left="5" w:right="110" w:hanging="0"/>
        <w:rPr>
          <w:sz w:val="20"/>
          <w:sz w:val="20"/>
          <w:szCs w:val="20"/>
          <w:lang w:eastAsia="ru-RU"/>
        </w:rPr>
      </w:pPr>
      <w:r>
        <w:rPr>
          <w:bCs/>
          <w:spacing w:val="9"/>
          <w:sz w:val="20"/>
          <w:szCs w:val="20"/>
          <w:lang w:eastAsia="ru-RU"/>
        </w:rPr>
        <w:t>Оценка «3»</w:t>
      </w:r>
      <w:r>
        <w:rPr>
          <w:spacing w:val="9"/>
          <w:sz w:val="20"/>
          <w:szCs w:val="20"/>
          <w:lang w:eastAsia="ru-RU"/>
        </w:rPr>
        <w:t xml:space="preserve"> выставляется, если ученик при разметке допустил неточность: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34" w:after="0"/>
        <w:ind w:left="5" w:right="110" w:hanging="0"/>
        <w:rPr>
          <w:sz w:val="20"/>
          <w:sz w:val="20"/>
          <w:szCs w:val="20"/>
          <w:lang w:eastAsia="ru-RU"/>
        </w:rPr>
      </w:pPr>
      <w:r>
        <w:rPr>
          <w:spacing w:val="10"/>
          <w:sz w:val="20"/>
          <w:szCs w:val="20"/>
          <w:lang w:eastAsia="ru-RU"/>
        </w:rPr>
        <w:t xml:space="preserve">От 3мм до  10 мм   во   </w:t>
      </w:r>
      <w:r>
        <w:rPr>
          <w:spacing w:val="10"/>
          <w:sz w:val="20"/>
          <w:szCs w:val="20"/>
          <w:lang w:val="en-US" w:eastAsia="ru-RU"/>
        </w:rPr>
        <w:t>II</w:t>
      </w:r>
      <w:r>
        <w:rPr>
          <w:spacing w:val="10"/>
          <w:sz w:val="20"/>
          <w:szCs w:val="20"/>
          <w:lang w:eastAsia="ru-RU"/>
        </w:rPr>
        <w:t xml:space="preserve">   классе,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34" w:after="0"/>
        <w:ind w:left="5" w:right="110" w:hanging="0"/>
        <w:rPr>
          <w:sz w:val="20"/>
          <w:sz w:val="20"/>
          <w:szCs w:val="20"/>
          <w:lang w:eastAsia="ru-RU"/>
        </w:rPr>
      </w:pPr>
      <w:r>
        <w:rPr>
          <w:spacing w:val="14"/>
          <w:sz w:val="20"/>
          <w:szCs w:val="20"/>
          <w:lang w:eastAsia="ru-RU"/>
        </w:rPr>
        <w:t xml:space="preserve">От 2 мм до 5 мм   в   </w:t>
      </w:r>
      <w:r>
        <w:rPr>
          <w:spacing w:val="14"/>
          <w:sz w:val="20"/>
          <w:szCs w:val="20"/>
          <w:lang w:val="en-US" w:eastAsia="ru-RU"/>
        </w:rPr>
        <w:t>III</w:t>
      </w:r>
      <w:r>
        <w:rPr>
          <w:spacing w:val="14"/>
          <w:sz w:val="20"/>
          <w:szCs w:val="20"/>
          <w:lang w:eastAsia="ru-RU"/>
        </w:rPr>
        <w:t xml:space="preserve"> классе,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34" w:after="0"/>
        <w:ind w:left="5" w:right="110" w:hanging="0"/>
        <w:rPr>
          <w:sz w:val="20"/>
          <w:sz w:val="20"/>
          <w:szCs w:val="20"/>
          <w:lang w:eastAsia="ru-RU"/>
        </w:rPr>
      </w:pPr>
      <w:r>
        <w:rPr>
          <w:spacing w:val="14"/>
          <w:sz w:val="20"/>
          <w:szCs w:val="20"/>
          <w:lang w:eastAsia="ru-RU"/>
        </w:rPr>
        <w:t xml:space="preserve">до 5 мм  в </w:t>
      </w:r>
      <w:r>
        <w:rPr>
          <w:spacing w:val="14"/>
          <w:sz w:val="20"/>
          <w:szCs w:val="20"/>
          <w:lang w:val="en-US" w:eastAsia="ru-RU"/>
        </w:rPr>
        <w:t>IV</w:t>
      </w:r>
      <w:r>
        <w:rPr>
          <w:spacing w:val="14"/>
          <w:sz w:val="20"/>
          <w:szCs w:val="20"/>
          <w:lang w:eastAsia="ru-RU"/>
        </w:rPr>
        <w:t>   классе;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Autospacing="1" w:afterAutospacing="1"/>
        <w:ind w:left="14" w:hanging="0"/>
        <w:rPr>
          <w:sz w:val="20"/>
          <w:sz w:val="20"/>
          <w:szCs w:val="20"/>
          <w:lang w:eastAsia="ru-RU"/>
        </w:rPr>
      </w:pPr>
      <w:r>
        <w:rPr>
          <w:spacing w:val="7"/>
          <w:sz w:val="20"/>
          <w:szCs w:val="20"/>
          <w:lang w:eastAsia="ru-RU"/>
        </w:rPr>
        <w:t>неэкономно использовал материал (</w:t>
      </w:r>
      <w:r>
        <w:rPr>
          <w:spacing w:val="7"/>
          <w:sz w:val="20"/>
          <w:szCs w:val="20"/>
          <w:lang w:val="en-US" w:eastAsia="ru-RU"/>
        </w:rPr>
        <w:t>II</w:t>
      </w:r>
      <w:r>
        <w:rPr>
          <w:spacing w:val="7"/>
          <w:sz w:val="20"/>
          <w:szCs w:val="20"/>
          <w:lang w:eastAsia="ru-RU"/>
        </w:rPr>
        <w:t xml:space="preserve">  класс), нерационально использовал материал и </w:t>
      </w:r>
      <w:r>
        <w:rPr>
          <w:spacing w:val="4"/>
          <w:sz w:val="20"/>
          <w:szCs w:val="20"/>
          <w:lang w:eastAsia="ru-RU"/>
        </w:rPr>
        <w:t>инструменты (</w:t>
      </w:r>
      <w:r>
        <w:rPr>
          <w:spacing w:val="5"/>
          <w:sz w:val="20"/>
          <w:szCs w:val="20"/>
          <w:lang w:val="en-US" w:eastAsia="ru-RU"/>
        </w:rPr>
        <w:t>III</w:t>
      </w:r>
      <w:r>
        <w:rPr>
          <w:spacing w:val="4"/>
          <w:sz w:val="20"/>
          <w:szCs w:val="20"/>
          <w:lang w:val="en-US" w:eastAsia="ru-RU"/>
        </w:rPr>
        <w:t> </w:t>
      </w:r>
      <w:r>
        <w:rPr>
          <w:spacing w:val="4"/>
          <w:sz w:val="20"/>
          <w:szCs w:val="20"/>
          <w:lang w:eastAsia="ru-RU"/>
        </w:rPr>
        <w:t>класс), соблюдал порядок на рабочем месте только с напоминанием учителя;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Autospacing="1" w:afterAutospacing="1"/>
        <w:rPr>
          <w:sz w:val="20"/>
          <w:sz w:val="20"/>
          <w:szCs w:val="20"/>
          <w:lang w:eastAsia="ru-RU"/>
        </w:rPr>
      </w:pPr>
      <w:r>
        <w:rPr>
          <w:spacing w:val="7"/>
          <w:sz w:val="20"/>
          <w:szCs w:val="20"/>
          <w:lang w:eastAsia="ru-RU"/>
        </w:rPr>
        <w:t xml:space="preserve">при распознавании семян, всходов допустил </w:t>
      </w:r>
      <w:r>
        <w:rPr>
          <w:spacing w:val="40"/>
          <w:sz w:val="20"/>
          <w:szCs w:val="20"/>
          <w:lang w:eastAsia="ru-RU"/>
        </w:rPr>
        <w:t>2-3</w:t>
      </w:r>
      <w:r>
        <w:rPr>
          <w:spacing w:val="7"/>
          <w:sz w:val="20"/>
          <w:szCs w:val="20"/>
          <w:lang w:eastAsia="ru-RU"/>
        </w:rPr>
        <w:t xml:space="preserve"> ошибки; при работе с деталями конструктора, </w:t>
      </w:r>
      <w:r>
        <w:rPr>
          <w:spacing w:val="8"/>
          <w:sz w:val="20"/>
          <w:szCs w:val="20"/>
          <w:lang w:eastAsia="ru-RU"/>
        </w:rPr>
        <w:t xml:space="preserve">слабо закрутил гайки, не использовал контргайку; при составлении плана работы по наводящим </w:t>
      </w:r>
      <w:r>
        <w:rPr>
          <w:spacing w:val="7"/>
          <w:sz w:val="20"/>
          <w:szCs w:val="20"/>
          <w:lang w:eastAsia="ru-RU"/>
        </w:rPr>
        <w:t>вопросам учителя допустил 3 логические ошибки (</w:t>
      </w:r>
      <w:r>
        <w:rPr>
          <w:spacing w:val="7"/>
          <w:sz w:val="20"/>
          <w:szCs w:val="20"/>
          <w:lang w:val="en-US" w:eastAsia="ru-RU"/>
        </w:rPr>
        <w:t>II</w:t>
      </w:r>
      <w:r>
        <w:rPr>
          <w:spacing w:val="7"/>
          <w:sz w:val="20"/>
          <w:szCs w:val="20"/>
          <w:lang w:eastAsia="ru-RU"/>
        </w:rPr>
        <w:t xml:space="preserve">  класс), при составлении плана работы </w:t>
      </w:r>
      <w:r>
        <w:rPr>
          <w:spacing w:val="6"/>
          <w:sz w:val="20"/>
          <w:szCs w:val="20"/>
          <w:lang w:eastAsia="ru-RU"/>
        </w:rPr>
        <w:t>вместе с учителем допустил 3 логические ошибки (</w:t>
      </w:r>
      <w:r>
        <w:rPr>
          <w:spacing w:val="6"/>
          <w:sz w:val="20"/>
          <w:szCs w:val="20"/>
          <w:lang w:val="en-US" w:eastAsia="ru-RU"/>
        </w:rPr>
        <w:t>III</w:t>
      </w:r>
      <w:r>
        <w:rPr>
          <w:spacing w:val="6"/>
          <w:sz w:val="20"/>
          <w:szCs w:val="20"/>
          <w:lang w:eastAsia="ru-RU"/>
        </w:rPr>
        <w:t xml:space="preserve">  класс), при самостоятельном составлении </w:t>
      </w:r>
      <w:r>
        <w:rPr>
          <w:spacing w:val="7"/>
          <w:sz w:val="20"/>
          <w:szCs w:val="20"/>
          <w:lang w:eastAsia="ru-RU"/>
        </w:rPr>
        <w:t>плана работы изготовления изделий допустил 2 логические ошибки (</w:t>
      </w:r>
      <w:r>
        <w:rPr>
          <w:spacing w:val="7"/>
          <w:sz w:val="20"/>
          <w:szCs w:val="20"/>
          <w:lang w:val="en-US" w:eastAsia="ru-RU"/>
        </w:rPr>
        <w:t>IV </w:t>
      </w:r>
      <w:r>
        <w:rPr>
          <w:spacing w:val="7"/>
          <w:sz w:val="20"/>
          <w:szCs w:val="20"/>
          <w:lang w:eastAsia="ru-RU"/>
        </w:rPr>
        <w:t>класс).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Autospacing="1" w:afterAutospacing="1"/>
        <w:rPr>
          <w:sz w:val="20"/>
          <w:sz w:val="20"/>
          <w:szCs w:val="20"/>
          <w:lang w:eastAsia="ru-RU"/>
        </w:rPr>
      </w:pPr>
      <w:r>
        <w:rPr>
          <w:spacing w:val="8"/>
          <w:sz w:val="20"/>
          <w:szCs w:val="20"/>
          <w:lang w:eastAsia="ru-RU"/>
        </w:rPr>
        <w:t>Для объективности оценки знаний и умений учащихся необходимо вести учёт усвоения про</w:t>
      </w:r>
      <w:r>
        <w:rPr>
          <w:spacing w:val="7"/>
          <w:sz w:val="20"/>
          <w:szCs w:val="20"/>
          <w:lang w:eastAsia="ru-RU"/>
        </w:rPr>
        <w:t xml:space="preserve">граммных требований каждым ребёнком. Примерная схема учёта программных знаний и умений для </w:t>
      </w:r>
      <w:r>
        <w:rPr>
          <w:spacing w:val="7"/>
          <w:sz w:val="20"/>
          <w:szCs w:val="20"/>
          <w:lang w:val="en-US" w:eastAsia="ru-RU"/>
        </w:rPr>
        <w:t>I</w:t>
      </w:r>
      <w:r>
        <w:rPr>
          <w:spacing w:val="7"/>
          <w:sz w:val="20"/>
          <w:szCs w:val="20"/>
          <w:lang w:eastAsia="ru-RU"/>
        </w:rPr>
        <w:t xml:space="preserve"> класса приводится ниже. По аналогии учитель может составить схему и для </w:t>
      </w:r>
      <w:r>
        <w:rPr>
          <w:spacing w:val="7"/>
          <w:sz w:val="20"/>
          <w:szCs w:val="20"/>
          <w:lang w:val="en-US" w:eastAsia="ru-RU"/>
        </w:rPr>
        <w:t>II</w:t>
      </w:r>
      <w:r>
        <w:rPr>
          <w:spacing w:val="7"/>
          <w:sz w:val="20"/>
          <w:szCs w:val="20"/>
          <w:lang w:eastAsia="ru-RU"/>
        </w:rPr>
        <w:t xml:space="preserve"> - </w:t>
      </w:r>
      <w:r>
        <w:rPr>
          <w:spacing w:val="7"/>
          <w:sz w:val="20"/>
          <w:szCs w:val="20"/>
          <w:lang w:val="en-US" w:eastAsia="ru-RU"/>
        </w:rPr>
        <w:t>IV</w:t>
      </w:r>
      <w:r>
        <w:rPr>
          <w:spacing w:val="7"/>
          <w:sz w:val="20"/>
          <w:szCs w:val="20"/>
          <w:lang w:eastAsia="ru-RU"/>
        </w:rPr>
        <w:t xml:space="preserve"> классов. </w:t>
      </w:r>
      <w:r>
        <w:rPr>
          <w:spacing w:val="7"/>
          <w:sz w:val="20"/>
          <w:szCs w:val="20"/>
          <w:u w:val="single"/>
          <w:lang w:eastAsia="ru-RU"/>
        </w:rPr>
        <w:t>Оценка мож</w:t>
      </w:r>
      <w:r>
        <w:rPr>
          <w:spacing w:val="7"/>
          <w:sz w:val="20"/>
          <w:szCs w:val="20"/>
          <w:lang w:eastAsia="ru-RU"/>
        </w:rPr>
        <w:t xml:space="preserve">ет </w:t>
      </w:r>
      <w:r>
        <w:rPr>
          <w:spacing w:val="7"/>
          <w:sz w:val="20"/>
          <w:szCs w:val="20"/>
          <w:u w:val="single"/>
          <w:lang w:eastAsia="ru-RU"/>
        </w:rPr>
        <w:t>быть объ</w:t>
      </w:r>
      <w:r>
        <w:rPr>
          <w:spacing w:val="7"/>
          <w:sz w:val="20"/>
          <w:szCs w:val="20"/>
          <w:lang w:eastAsia="ru-RU"/>
        </w:rPr>
        <w:t>е</w:t>
      </w:r>
      <w:r>
        <w:rPr>
          <w:spacing w:val="7"/>
          <w:sz w:val="20"/>
          <w:szCs w:val="20"/>
          <w:u w:val="single"/>
          <w:lang w:eastAsia="ru-RU"/>
        </w:rPr>
        <w:t>ктивной в том случае, если учитель план</w:t>
      </w:r>
      <w:r>
        <w:rPr>
          <w:spacing w:val="7"/>
          <w:sz w:val="20"/>
          <w:szCs w:val="20"/>
          <w:lang w:eastAsia="ru-RU"/>
        </w:rPr>
        <w:t>ирует оп</w:t>
      </w:r>
      <w:r>
        <w:rPr>
          <w:spacing w:val="7"/>
          <w:sz w:val="20"/>
          <w:szCs w:val="20"/>
          <w:u w:val="single"/>
          <w:lang w:eastAsia="ru-RU"/>
        </w:rPr>
        <w:t xml:space="preserve">рос и наблюдения за </w:t>
      </w:r>
      <w:r>
        <w:rPr>
          <w:spacing w:val="10"/>
          <w:sz w:val="20"/>
          <w:szCs w:val="20"/>
          <w:u w:val="single"/>
          <w:lang w:eastAsia="ru-RU"/>
        </w:rPr>
        <w:t>учащимися.</w:t>
      </w:r>
      <w:r>
        <w:rPr>
          <w:spacing w:val="10"/>
          <w:sz w:val="20"/>
          <w:szCs w:val="20"/>
          <w:lang w:eastAsia="ru-RU"/>
        </w:rPr>
        <w:t xml:space="preserve"> Вплане урока он записывает фамилии 3-4 учеников, за которыми будет наблюдать, как они соблюдают порядок на рабочем месте в течение всего урока, </w:t>
      </w:r>
      <w:r>
        <w:rPr>
          <w:spacing w:val="43"/>
          <w:sz w:val="20"/>
          <w:szCs w:val="20"/>
          <w:lang w:eastAsia="ru-RU"/>
        </w:rPr>
        <w:t>3-4</w:t>
      </w:r>
      <w:r>
        <w:rPr>
          <w:spacing w:val="10"/>
          <w:sz w:val="20"/>
          <w:szCs w:val="20"/>
          <w:lang w:eastAsia="ru-RU"/>
        </w:rPr>
        <w:t xml:space="preserve"> учеников, у которых </w:t>
      </w:r>
      <w:r>
        <w:rPr>
          <w:spacing w:val="9"/>
          <w:sz w:val="20"/>
          <w:szCs w:val="20"/>
          <w:lang w:eastAsia="ru-RU"/>
        </w:rPr>
        <w:t xml:space="preserve">проверит умения точно размечать детали на материале, у 3-4 учеников, - умения правильно и </w:t>
      </w:r>
      <w:r>
        <w:rPr>
          <w:spacing w:val="11"/>
          <w:sz w:val="20"/>
          <w:szCs w:val="20"/>
          <w:lang w:eastAsia="ru-RU"/>
        </w:rPr>
        <w:t xml:space="preserve">точно резать но линиям разметки, у следующих 3-4 учеников - умения аккуратно работать с </w:t>
      </w:r>
      <w:r>
        <w:rPr>
          <w:spacing w:val="7"/>
          <w:sz w:val="20"/>
          <w:szCs w:val="20"/>
          <w:lang w:eastAsia="ru-RU"/>
        </w:rPr>
        <w:t xml:space="preserve">клеем, выполнять стежки или работать, соблюдая правила безопасной работы с инструментами на </w:t>
      </w:r>
      <w:r>
        <w:rPr>
          <w:spacing w:val="5"/>
          <w:sz w:val="20"/>
          <w:szCs w:val="20"/>
          <w:lang w:eastAsia="ru-RU"/>
        </w:rPr>
        <w:t>уроках технического или сельскохозяйственного труда.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ind w:left="19" w:right="72" w:firstLine="298"/>
        <w:jc w:val="both"/>
        <w:rPr>
          <w:sz w:val="20"/>
          <w:sz w:val="20"/>
          <w:szCs w:val="20"/>
          <w:lang w:eastAsia="ru-RU"/>
        </w:rPr>
      </w:pPr>
      <w:r>
        <w:rPr>
          <w:spacing w:val="5"/>
          <w:sz w:val="20"/>
          <w:szCs w:val="20"/>
          <w:lang w:eastAsia="ru-RU"/>
        </w:rPr>
        <w:t xml:space="preserve">Если ученик плохо справляется с тем заданием, которое проверяет учитель, то учитель обязан </w:t>
      </w:r>
      <w:r>
        <w:rPr>
          <w:spacing w:val="3"/>
          <w:sz w:val="20"/>
          <w:szCs w:val="20"/>
          <w:lang w:eastAsia="ru-RU"/>
        </w:rPr>
        <w:t xml:space="preserve">заново показать ребёнку, как правильно выполнить работу. В этом случае оценка ставится через </w:t>
      </w:r>
      <w:r>
        <w:rPr>
          <w:spacing w:val="2"/>
          <w:sz w:val="20"/>
          <w:szCs w:val="20"/>
          <w:lang w:eastAsia="ru-RU"/>
        </w:rPr>
        <w:t>несколько уроков.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5" w:after="0"/>
        <w:ind w:left="317" w:hanging="0"/>
        <w:rPr>
          <w:sz w:val="20"/>
          <w:sz w:val="20"/>
          <w:szCs w:val="20"/>
          <w:lang w:eastAsia="ru-RU"/>
        </w:rPr>
      </w:pPr>
      <w:r>
        <w:rPr>
          <w:spacing w:val="7"/>
          <w:sz w:val="20"/>
          <w:szCs w:val="20"/>
          <w:lang w:eastAsia="ru-RU"/>
        </w:rPr>
        <w:t>Так осуществляется индивидуальная работа с учащимися на уроке.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5" w:after="0"/>
        <w:ind w:left="317" w:hanging="0"/>
      </w:pPr>
      <w:r>
        <w:rPr>
          <w:spacing w:val="9"/>
          <w:sz w:val="20"/>
          <w:szCs w:val="20"/>
          <w:lang w:eastAsia="ru-RU"/>
        </w:rPr>
        <w:t>Таким образом, за урок учитель выставляет несколько оценок, но все они будут выставлены</w:t>
      </w:r>
      <w:r>
        <w:rPr>
          <w:sz w:val="20"/>
          <w:szCs w:val="20"/>
          <w:lang w:eastAsia="ru-RU"/>
        </w:rPr>
        <w:t xml:space="preserve"> </w:t>
      </w:r>
      <w:r>
        <w:rPr>
          <w:spacing w:val="8"/>
          <w:sz w:val="20"/>
          <w:szCs w:val="20"/>
          <w:lang w:eastAsia="ru-RU"/>
        </w:rPr>
        <w:t>за определённые знания и умения.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5" w:after="0"/>
        <w:ind w:left="317" w:hanging="0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de-DE" w:eastAsia="fa-IR" w:bidi="fa-IR"/>
        </w:rPr>
      </w:pPr>
      <w:r>
        <w:rPr/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5" w:after="0"/>
        <w:ind w:left="317" w:hanging="0"/>
      </w:pPr>
      <w:r>
        <w:rPr>
          <w:rFonts w:eastAsia="Andale Sans UI"/>
          <w:b/>
          <w:spacing w:val="9"/>
          <w:sz w:val="28"/>
          <w:szCs w:val="28"/>
          <w:lang w:val="ru-RU" w:eastAsia="ru-RU" w:bidi="fa-IR"/>
        </w:rPr>
        <w:t>Итоговая работа проводится в форме тестирования.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Autospacing="1" w:afterAutospacing="1"/>
        <w:ind w:left="5" w:firstLine="120"/>
        <w:jc w:val="center"/>
        <w:rPr>
          <w:sz w:val="20"/>
          <w:spacing w:val="9"/>
          <w:b/>
          <w:sz w:val="20"/>
          <w:b/>
          <w:szCs w:val="20"/>
          <w:lang w:eastAsia="ru-RU"/>
        </w:rPr>
      </w:pPr>
      <w:r>
        <w:rPr>
          <w:b/>
          <w:spacing w:val="9"/>
          <w:sz w:val="20"/>
          <w:szCs w:val="20"/>
          <w:lang w:eastAsia="ru-RU"/>
        </w:rPr>
        <w:t xml:space="preserve">Учебно-тематический план  </w:t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rFonts w:ascii="Times New Roman" w:hAnsi="Times New Roman" w:eastAsia="Andale Sans UI" w:cs="Times New Roman"/>
          <w:color w:val="00000A"/>
          <w:lang w:val="de-DE" w:eastAsia="fa-IR" w:bidi="fa-IR"/>
        </w:rPr>
      </w:pPr>
      <w:r>
        <w:rPr>
          <w:rFonts w:eastAsia="Andale Sans UI"/>
          <w:b/>
          <w:sz w:val="20"/>
          <w:szCs w:val="20"/>
          <w:lang w:val="de-DE" w:eastAsia="fa-IR" w:bidi="fa-IR"/>
        </w:rPr>
      </w:r>
      <w:r/>
    </w:p>
    <w:tbl>
      <w:tblPr>
        <w:tblW w:w="1584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4"/>
        <w:gridCol w:w="8788"/>
        <w:gridCol w:w="5114"/>
        <w:gridCol w:w="1126"/>
      </w:tblGrid>
      <w:tr>
        <w:trPr/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/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программного материала 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  <w:r/>
          </w:p>
        </w:tc>
        <w:tc>
          <w:tcPr>
            <w:tcW w:w="112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/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Как работать с учебником</w:t>
            </w:r>
            <w:r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/>
          </w:p>
        </w:tc>
        <w:tc>
          <w:tcPr>
            <w:tcW w:w="112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/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земля</w:t>
            </w:r>
            <w:r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</w:t>
            </w:r>
            <w:r/>
          </w:p>
        </w:tc>
        <w:tc>
          <w:tcPr>
            <w:tcW w:w="112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/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вода</w:t>
            </w:r>
            <w:r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/>
          </w:p>
        </w:tc>
        <w:tc>
          <w:tcPr>
            <w:tcW w:w="112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/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воздух</w:t>
            </w:r>
            <w:r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/>
          </w:p>
        </w:tc>
        <w:tc>
          <w:tcPr>
            <w:tcW w:w="112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/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информация</w:t>
            </w:r>
            <w:r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/>
          </w:p>
        </w:tc>
        <w:tc>
          <w:tcPr>
            <w:tcW w:w="112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34часа</w:t>
            </w:r>
            <w:r/>
          </w:p>
        </w:tc>
        <w:tc>
          <w:tcPr>
            <w:tcW w:w="112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</w:tc>
      </w:tr>
    </w:tbl>
    <w:p>
      <w:pPr>
        <w:pStyle w:val="Normal"/>
        <w:rPr>
          <w:sz w:val="20"/>
          <w:b/>
          <w:sz w:val="20"/>
          <w:b/>
          <w:szCs w:val="20"/>
          <w:rFonts w:ascii="Times New Roman" w:hAnsi="Times New Roman" w:eastAsia="Calibri" w:cs="Times New Roman"/>
          <w:color w:val="00000A"/>
          <w:lang w:val="ru-RU" w:eastAsia="fa-IR" w:bidi="fa-IR"/>
        </w:rPr>
      </w:pPr>
      <w:r>
        <w:rPr>
          <w:rFonts w:eastAsia="Calibri"/>
          <w:b/>
          <w:sz w:val="20"/>
          <w:szCs w:val="20"/>
          <w:lang w:val="ru-RU" w:eastAsia="fa-IR" w:bidi="fa-IR"/>
        </w:rPr>
      </w:r>
      <w:r/>
    </w:p>
    <w:p>
      <w:pPr>
        <w:pStyle w:val="Normal"/>
        <w:rPr>
          <w:sz w:val="20"/>
          <w:sz w:val="20"/>
          <w:szCs w:val="20"/>
          <w:rFonts w:eastAsia="Calibri"/>
        </w:rPr>
      </w:pPr>
      <w:r>
        <w:rPr>
          <w:rFonts w:eastAsia="Calibri"/>
          <w:b/>
          <w:sz w:val="20"/>
          <w:szCs w:val="20"/>
        </w:rPr>
        <w:t>Технические средства обучения</w:t>
      </w:r>
      <w:r>
        <w:rPr>
          <w:rFonts w:eastAsia="Calibri"/>
          <w:sz w:val="20"/>
          <w:szCs w:val="20"/>
        </w:rPr>
        <w:t xml:space="preserve"> (ТСО)</w:t>
      </w:r>
      <w:r/>
    </w:p>
    <w:p>
      <w:pPr>
        <w:pStyle w:val="Normal"/>
        <w:rPr>
          <w:sz w:val="20"/>
          <w:sz w:val="20"/>
          <w:szCs w:val="20"/>
          <w:rFonts w:eastAsia="Calibri"/>
        </w:rPr>
      </w:pPr>
      <w:r>
        <w:rPr>
          <w:rFonts w:eastAsia="Calibri"/>
          <w:sz w:val="20"/>
          <w:szCs w:val="20"/>
        </w:rPr>
        <w:t>Ноутбук</w:t>
      </w:r>
      <w:r/>
    </w:p>
    <w:p>
      <w:pPr>
        <w:pStyle w:val="Normal"/>
        <w:rPr>
          <w:sz w:val="20"/>
          <w:sz w:val="20"/>
          <w:szCs w:val="20"/>
          <w:rFonts w:eastAsia="Calibri"/>
        </w:rPr>
      </w:pPr>
      <w:r>
        <w:rPr>
          <w:rFonts w:eastAsia="Calibri"/>
          <w:sz w:val="20"/>
          <w:szCs w:val="20"/>
        </w:rPr>
        <w:t>Интерактивная доска</w:t>
      </w:r>
      <w:r/>
    </w:p>
    <w:p>
      <w:pPr>
        <w:pStyle w:val="Normal"/>
        <w:rPr>
          <w:sz w:val="20"/>
          <w:sz w:val="20"/>
          <w:szCs w:val="20"/>
          <w:rFonts w:eastAsia="Calibri"/>
        </w:rPr>
      </w:pPr>
      <w:r>
        <w:rPr>
          <w:rFonts w:eastAsia="Calibri"/>
          <w:sz w:val="20"/>
          <w:szCs w:val="20"/>
        </w:rPr>
        <w:t xml:space="preserve">Мультимедийный проектор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Andale Sans UI" w:cs="Times New Roman"/>
          <w:color w:val="000000"/>
          <w:lang w:val="ru-RU" w:eastAsia="fa-IR" w:bidi="fa-IR"/>
        </w:rPr>
      </w:pPr>
      <w:r>
        <w:rPr>
          <w:rFonts w:eastAsia="Andale Sans UI"/>
          <w:color w:val="000000"/>
          <w:sz w:val="20"/>
          <w:szCs w:val="20"/>
          <w:lang w:val="ru-RU" w:eastAsia="fa-IR" w:bidi="fa-IR"/>
        </w:rPr>
      </w:r>
      <w:r/>
    </w:p>
    <w:p>
      <w:pPr>
        <w:pStyle w:val="Normal"/>
        <w:widowControl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en-US" w:eastAsia="ar-SA" w:bidi="ar-SA"/>
        </w:rPr>
      </w:pPr>
      <w:r>
        <w:rPr>
          <w:rFonts w:eastAsia="Times New Roman"/>
          <w:sz w:val="20"/>
          <w:szCs w:val="20"/>
          <w:lang w:val="en-US" w:eastAsia="ar-SA" w:bidi="ar-SA"/>
        </w:rPr>
      </w:r>
      <w:r/>
    </w:p>
    <w:p>
      <w:pPr>
        <w:pStyle w:val="Normal"/>
        <w:widowControl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en-US" w:eastAsia="ar-SA" w:bidi="ar-SA"/>
        </w:rPr>
      </w:pPr>
      <w:r>
        <w:rPr>
          <w:rFonts w:eastAsia="Times New Roman"/>
          <w:sz w:val="20"/>
          <w:szCs w:val="20"/>
          <w:lang w:val="en-US" w:eastAsia="ar-SA" w:bidi="ar-SA"/>
        </w:rPr>
      </w:r>
      <w:r/>
    </w:p>
    <w:p>
      <w:pPr>
        <w:pStyle w:val="Normal"/>
        <w:widowControl/>
        <w:jc w:val="both"/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rFonts w:eastAsia="Times New Roman"/>
          <w:sz w:val="20"/>
          <w:szCs w:val="20"/>
          <w:lang w:val="ru-RU" w:eastAsia="ar-SA" w:bidi="ar-SA"/>
        </w:rPr>
        <w:t xml:space="preserve">Для реализации программы используется </w:t>
      </w:r>
      <w:r>
        <w:rPr>
          <w:rFonts w:eastAsia="Times New Roman"/>
          <w:b/>
          <w:sz w:val="20"/>
          <w:szCs w:val="20"/>
          <w:lang w:val="ru-RU" w:eastAsia="ar-SA" w:bidi="ar-SA"/>
        </w:rPr>
        <w:t>УМК</w:t>
      </w:r>
      <w:r>
        <w:rPr>
          <w:rFonts w:eastAsia="Times New Roman"/>
          <w:sz w:val="20"/>
          <w:szCs w:val="20"/>
          <w:lang w:val="ru-RU" w:eastAsia="ar-SA" w:bidi="ar-SA"/>
        </w:rPr>
        <w:t>:</w:t>
      </w:r>
      <w:r/>
    </w:p>
    <w:p>
      <w:pPr>
        <w:pStyle w:val="Normal"/>
        <w:widowControl/>
        <w:numPr>
          <w:ilvl w:val="0"/>
          <w:numId w:val="1"/>
        </w:numPr>
      </w:pPr>
      <w:r>
        <w:rPr>
          <w:rFonts w:eastAsia="Times New Roman"/>
          <w:sz w:val="20"/>
          <w:szCs w:val="20"/>
          <w:lang w:val="ru-RU" w:eastAsia="ar-SA" w:bidi="ar-SA"/>
        </w:rPr>
        <w:t>Роговцева Н.И., Богданова Н.В., Анащенкова С.В. Технология: Учебник 4 кл, Просвещение 201</w:t>
      </w:r>
      <w:r>
        <w:rPr>
          <w:rFonts w:eastAsia="Times New Roman"/>
          <w:sz w:val="20"/>
          <w:szCs w:val="20"/>
          <w:lang w:val="ru-RU" w:eastAsia="ar-SA" w:bidi="ar-SA"/>
        </w:rPr>
        <w:t>8</w:t>
      </w:r>
      <w:r/>
    </w:p>
    <w:p>
      <w:pPr>
        <w:pStyle w:val="Normal"/>
        <w:widowControl/>
        <w:numPr>
          <w:ilvl w:val="0"/>
          <w:numId w:val="1"/>
        </w:numPr>
      </w:pPr>
      <w:r>
        <w:rPr>
          <w:rFonts w:eastAsia="Times New Roman"/>
          <w:sz w:val="20"/>
          <w:szCs w:val="20"/>
          <w:lang w:val="ru-RU" w:eastAsia="ar-SA" w:bidi="ar-SA"/>
        </w:rPr>
        <w:t>Роговцева Н.И., Анащенкова С.В. Технология: Рабочая тетрадь 4 кл, Просвещение 201</w:t>
      </w:r>
      <w:r>
        <w:rPr>
          <w:rFonts w:eastAsia="Times New Roman"/>
          <w:sz w:val="20"/>
          <w:szCs w:val="20"/>
          <w:lang w:val="ru-RU" w:eastAsia="ar-SA" w:bidi="ar-SA"/>
        </w:rPr>
        <w:t>8</w:t>
      </w:r>
      <w:r/>
    </w:p>
    <w:p>
      <w:pPr>
        <w:pStyle w:val="Normal"/>
        <w:widowControl/>
        <w:numPr>
          <w:ilvl w:val="0"/>
          <w:numId w:val="1"/>
        </w:numPr>
        <w:rPr>
          <w:sz w:val="20"/>
          <w:sz w:val="20"/>
          <w:szCs w:val="20"/>
          <w:rFonts w:eastAsia="Times New Roman"/>
          <w:lang w:val="ru-RU" w:eastAsia="ar-SA" w:bidi="ar-SA"/>
        </w:rPr>
      </w:pPr>
      <w:r>
        <w:rPr>
          <w:sz w:val="20"/>
          <w:szCs w:val="20"/>
        </w:rPr>
        <w:t>Поурочные разработки  Технологические карты уроков Москва "Просвещение" 2014г</w:t>
      </w:r>
      <w:r/>
    </w:p>
    <w:p>
      <w:pPr>
        <w:pStyle w:val="Normal"/>
        <w:numPr>
          <w:ilvl w:val="0"/>
          <w:numId w:val="1"/>
        </w:numPr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Сборник программ по УМК «Школа России». М. Просвещение. 201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г.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de-DE" w:eastAsia="fa-IR" w:bidi="fa-IR"/>
        </w:rPr>
      </w:pPr>
      <w:r>
        <w:rPr>
          <w:rFonts w:eastAsia="Andale Sans UI"/>
          <w:sz w:val="24"/>
          <w:szCs w:val="24"/>
          <w:lang w:val="de-DE" w:eastAsia="fa-IR" w:bidi="fa-IR"/>
        </w:rPr>
      </w:r>
      <w:r/>
    </w:p>
    <w:p>
      <w:pPr>
        <w:pStyle w:val="Normal"/>
        <w:jc w:val="center"/>
      </w:pPr>
      <w:r>
        <w:rPr>
          <w:b/>
          <w:sz w:val="20"/>
          <w:szCs w:val="20"/>
          <w:lang w:val="ru-RU"/>
        </w:rPr>
        <w:t>Календарно-тематическое планирование</w:t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lang w:val="ru-RU"/>
        </w:rPr>
      </w:pPr>
      <w:r>
        <w:rPr>
          <w:b/>
          <w:sz w:val="20"/>
          <w:szCs w:val="20"/>
          <w:lang w:val="ru-RU"/>
        </w:rPr>
        <w:t>34ч (1ч в неделю)</w:t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rFonts w:ascii="Times New Roman" w:hAnsi="Times New Roman" w:eastAsia="Andale Sans UI" w:cs="Times New Roman"/>
          <w:color w:val="00000A"/>
          <w:lang w:val="ru-RU" w:eastAsia="fa-IR" w:bidi="fa-IR"/>
        </w:rPr>
      </w:pPr>
      <w:r>
        <w:rPr>
          <w:rFonts w:eastAsia="Andale Sans UI"/>
          <w:b/>
          <w:sz w:val="20"/>
          <w:szCs w:val="20"/>
          <w:lang w:val="ru-RU" w:eastAsia="fa-IR" w:bidi="fa-IR"/>
        </w:rPr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rFonts w:ascii="Times New Roman" w:hAnsi="Times New Roman" w:eastAsia="Andale Sans UI" w:cs="Times New Roman"/>
          <w:color w:val="00000A"/>
          <w:lang w:val="ru-RU" w:eastAsia="fa-IR" w:bidi="fa-IR"/>
        </w:rPr>
      </w:pPr>
      <w:r>
        <w:rPr>
          <w:rFonts w:eastAsia="Andale Sans UI"/>
          <w:b/>
          <w:sz w:val="20"/>
          <w:szCs w:val="20"/>
          <w:lang w:val="ru-RU" w:eastAsia="fa-IR" w:bidi="fa-IR"/>
        </w:rPr>
      </w:r>
      <w:r/>
    </w:p>
    <w:tbl>
      <w:tblPr>
        <w:tblW w:w="15168" w:type="dxa"/>
        <w:jc w:val="left"/>
        <w:tblInd w:w="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0" w:type="dxa"/>
          <w:bottom w:w="0" w:type="dxa"/>
          <w:right w:w="10" w:type="dxa"/>
        </w:tblCellMar>
      </w:tblPr>
      <w:tblGrid>
        <w:gridCol w:w="706"/>
        <w:gridCol w:w="3824"/>
        <w:gridCol w:w="1276"/>
        <w:gridCol w:w="795"/>
        <w:gridCol w:w="12"/>
        <w:gridCol w:w="32"/>
        <w:gridCol w:w="28"/>
        <w:gridCol w:w="16"/>
        <w:gridCol w:w="15"/>
        <w:gridCol w:w="799"/>
        <w:gridCol w:w="2"/>
        <w:gridCol w:w="7662"/>
      </w:tblGrid>
      <w:tr>
        <w:trPr>
          <w:trHeight w:val="469" w:hRule="atLeast"/>
        </w:trPr>
        <w:tc>
          <w:tcPr>
            <w:tcW w:w="70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№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ru-RU"/>
              </w:rPr>
              <w:t>п</w:t>
            </w:r>
            <w:r/>
          </w:p>
        </w:tc>
        <w:tc>
          <w:tcPr>
            <w:tcW w:w="38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Раздел. Название темы.</w:t>
            </w:r>
            <w:r/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Кол-во часов</w:t>
            </w:r>
            <w:r/>
          </w:p>
        </w:tc>
        <w:tc>
          <w:tcPr>
            <w:tcW w:w="16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Дата </w:t>
            </w:r>
            <w:r/>
          </w:p>
        </w:tc>
        <w:tc>
          <w:tcPr>
            <w:tcW w:w="76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Характеристика деятельности учащихся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ru-RU" w:eastAsia="fa-IR" w:bidi="fa-IR"/>
              </w:rPr>
            </w:r>
            <w:r/>
          </w:p>
        </w:tc>
      </w:tr>
      <w:tr>
        <w:trPr>
          <w:trHeight w:val="630" w:hRule="atLeast"/>
        </w:trPr>
        <w:tc>
          <w:tcPr>
            <w:tcW w:w="7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de-DE" w:eastAsia="fa-IR" w:bidi="fa-IR"/>
              </w:rPr>
            </w:r>
            <w:r/>
          </w:p>
        </w:tc>
        <w:tc>
          <w:tcPr>
            <w:tcW w:w="38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план</w:t>
            </w:r>
            <w:r/>
          </w:p>
        </w:tc>
        <w:tc>
          <w:tcPr>
            <w:tcW w:w="904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факт</w:t>
            </w:r>
            <w:r/>
          </w:p>
        </w:tc>
        <w:tc>
          <w:tcPr>
            <w:tcW w:w="7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ru-RU" w:eastAsia="fa-IR" w:bidi="fa-IR"/>
              </w:rPr>
            </w:r>
            <w:r/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Здравствуй дорогой друг. Как работать с учебником. Путешествие по городу.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/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0"/>
                <w:lang w:val="ru-RU" w:eastAsia="fa-IR" w:bidi="fa-IR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904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0"/>
                <w:lang w:val="ru-RU" w:eastAsia="fa-IR" w:bidi="fa-IR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right="-152" w:hanging="0"/>
              <w:rPr>
                <w:sz w:val="20"/>
                <w:sz w:val="20"/>
                <w:szCs w:val="20"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Отвечать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на вопросы по материалу, </w:t>
            </w:r>
            <w:r/>
          </w:p>
          <w:p>
            <w:pPr>
              <w:pStyle w:val="Normal"/>
              <w:ind w:right="-152" w:hanging="0"/>
              <w:rPr>
                <w:sz w:val="20"/>
                <w:b/>
                <w:sz w:val="20"/>
                <w:b/>
                <w:szCs w:val="20"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изученному в предыдущих классах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/>
          </w:p>
          <w:p>
            <w:pPr>
              <w:pStyle w:val="Normal"/>
              <w:ind w:right="-152" w:hanging="0"/>
              <w:rPr>
                <w:sz w:val="20"/>
                <w:sz w:val="20"/>
                <w:szCs w:val="20"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Планировать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изготовления изделия</w:t>
            </w:r>
            <w:r/>
          </w:p>
          <w:p>
            <w:pPr>
              <w:pStyle w:val="Normal"/>
              <w:ind w:right="-152" w:hanging="0"/>
              <w:rPr>
                <w:sz w:val="20"/>
                <w:sz w:val="20"/>
                <w:szCs w:val="20"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на основе «Вопросов юного технолога»</w:t>
            </w:r>
            <w:r/>
          </w:p>
          <w:p>
            <w:pPr>
              <w:pStyle w:val="Normal"/>
              <w:ind w:right="-152" w:hanging="0"/>
              <w:rPr>
                <w:sz w:val="20"/>
                <w:b/>
                <w:sz w:val="20"/>
                <w:b/>
                <w:szCs w:val="20"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и технологической карты.</w:t>
            </w:r>
            <w:r/>
          </w:p>
        </w:tc>
      </w:tr>
      <w:tr>
        <w:trPr>
          <w:trHeight w:val="345" w:hRule="atLeast"/>
        </w:trPr>
        <w:tc>
          <w:tcPr>
            <w:tcW w:w="1516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Земля и человек. (21ч)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b/>
                <w:bCs/>
                <w:sz w:val="20"/>
                <w:szCs w:val="20"/>
                <w:lang w:val="ru-RU" w:eastAsia="fa-IR" w:bidi="fa-IR"/>
              </w:rPr>
            </w:r>
            <w:r/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2-</w:t>
            </w:r>
            <w:r>
              <w:rPr>
                <w:sz w:val="20"/>
                <w:szCs w:val="20"/>
                <w:lang w:val="en-US"/>
              </w:rPr>
              <w:t>3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(1-2)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Вагоностроительный завод. Кузов вагона. Пассажирский вагон.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/>
          </w:p>
        </w:tc>
        <w:tc>
          <w:tcPr>
            <w:tcW w:w="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bCs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9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bCs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Овладеть</w:t>
            </w:r>
            <w:r>
              <w:rPr>
                <w:sz w:val="20"/>
                <w:szCs w:val="20"/>
                <w:lang w:val="ru-RU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  <w:r/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Полезные ископаемые. Буровая вышка.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/>
          </w:p>
        </w:tc>
        <w:tc>
          <w:tcPr>
            <w:tcW w:w="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9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>
              <w:rPr>
                <w:b/>
                <w:sz w:val="20"/>
                <w:szCs w:val="20"/>
                <w:lang w:val="ru-RU"/>
              </w:rPr>
              <w:t>Находить и обозначать</w:t>
            </w:r>
            <w:r>
              <w:rPr>
                <w:sz w:val="20"/>
                <w:szCs w:val="20"/>
                <w:lang w:val="ru-RU"/>
              </w:rPr>
              <w:t xml:space="preserve"> на карте России  крупнейшие месторождения нефти и газа. </w:t>
            </w:r>
            <w:r>
              <w:rPr>
                <w:b/>
                <w:sz w:val="20"/>
                <w:szCs w:val="20"/>
                <w:lang w:val="ru-RU"/>
              </w:rPr>
              <w:t xml:space="preserve">Анализировать </w:t>
            </w:r>
            <w:r>
              <w:rPr>
                <w:sz w:val="20"/>
                <w:szCs w:val="20"/>
                <w:lang w:val="ru-RU"/>
              </w:rPr>
              <w:t>конструкцию реального объекта (буровая вышка) и определять основные элементы конструкции.</w:t>
            </w:r>
            <w:r/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Полезные ископаемые. Малахитовая шкатулка.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/>
          </w:p>
        </w:tc>
        <w:tc>
          <w:tcPr>
            <w:tcW w:w="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9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>
              <w:rPr>
                <w:b/>
                <w:sz w:val="20"/>
                <w:szCs w:val="20"/>
                <w:lang w:val="ru-RU"/>
              </w:rPr>
              <w:t>Определять</w:t>
            </w:r>
            <w:r>
              <w:rPr>
                <w:sz w:val="20"/>
                <w:szCs w:val="20"/>
                <w:lang w:val="ru-RU"/>
              </w:rPr>
              <w:t xml:space="preserve"> технологию лепки слоями для создания имитации рисунки малахита. </w:t>
            </w:r>
            <w:r>
              <w:rPr>
                <w:b/>
                <w:sz w:val="20"/>
                <w:szCs w:val="20"/>
                <w:lang w:val="ru-RU"/>
              </w:rPr>
              <w:t xml:space="preserve">Смешивать </w:t>
            </w:r>
            <w:r>
              <w:rPr>
                <w:sz w:val="20"/>
                <w:szCs w:val="20"/>
                <w:lang w:val="ru-RU"/>
              </w:rPr>
              <w:t xml:space="preserve">пластилин близких оттенков для создания нового оттеночного цвета. </w:t>
            </w:r>
            <w:r/>
          </w:p>
        </w:tc>
      </w:tr>
      <w:tr>
        <w:trPr>
          <w:trHeight w:val="867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(5-6)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Автомобильный завод. КамАЗ. Кузов грузовика.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/>
          </w:p>
        </w:tc>
        <w:tc>
          <w:tcPr>
            <w:tcW w:w="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9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обозначать</w:t>
            </w:r>
            <w:r>
              <w:rPr>
                <w:sz w:val="20"/>
                <w:szCs w:val="20"/>
                <w:lang w:val="ru-RU"/>
              </w:rPr>
              <w:t xml:space="preserve"> на карте России крупнейшие заводы, выпускающие автомобили. </w:t>
            </w:r>
            <w:r>
              <w:rPr>
                <w:b/>
                <w:sz w:val="20"/>
                <w:szCs w:val="20"/>
                <w:lang w:val="ru-RU"/>
              </w:rPr>
              <w:t>Выделять</w:t>
            </w:r>
            <w:r>
              <w:rPr>
                <w:sz w:val="20"/>
                <w:szCs w:val="20"/>
                <w:lang w:val="ru-RU"/>
              </w:rPr>
              <w:t xml:space="preserve"> информацию о конвейерном производстве, </w:t>
            </w:r>
            <w:r>
              <w:rPr>
                <w:b/>
                <w:sz w:val="20"/>
                <w:szCs w:val="20"/>
                <w:lang w:val="ru-RU"/>
              </w:rPr>
              <w:t>выделять</w:t>
            </w:r>
            <w:r>
              <w:rPr>
                <w:sz w:val="20"/>
                <w:szCs w:val="20"/>
                <w:lang w:val="ru-RU"/>
              </w:rPr>
              <w:t xml:space="preserve"> этапы и операции, </w:t>
            </w:r>
            <w:r>
              <w:rPr>
                <w:b/>
                <w:sz w:val="20"/>
                <w:szCs w:val="20"/>
                <w:lang w:val="ru-RU"/>
              </w:rPr>
              <w:t>объяснять</w:t>
            </w:r>
            <w:r>
              <w:rPr>
                <w:sz w:val="20"/>
                <w:szCs w:val="20"/>
                <w:lang w:val="ru-RU"/>
              </w:rPr>
              <w:t xml:space="preserve"> новые понятия. </w:t>
            </w:r>
            <w:r>
              <w:rPr>
                <w:b/>
                <w:sz w:val="20"/>
                <w:szCs w:val="20"/>
                <w:lang w:val="ru-RU"/>
              </w:rPr>
              <w:t>Соблюдать</w:t>
            </w:r>
            <w:r>
              <w:rPr>
                <w:sz w:val="20"/>
                <w:szCs w:val="20"/>
                <w:lang w:val="ru-RU"/>
              </w:rPr>
              <w:t xml:space="preserve"> правила безопасного использования инструментов (отвертка, гаечный ключ) </w:t>
            </w:r>
            <w:r/>
          </w:p>
        </w:tc>
      </w:tr>
      <w:tr>
        <w:trPr>
          <w:trHeight w:val="867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8-9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(7-8)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Монетный двор. Стороны медали. Медаль.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/>
          </w:p>
        </w:tc>
        <w:tc>
          <w:tcPr>
            <w:tcW w:w="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89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>
              <w:rPr>
                <w:b/>
                <w:sz w:val="20"/>
                <w:szCs w:val="20"/>
                <w:lang w:val="ru-RU"/>
              </w:rPr>
              <w:t>Освоить</w:t>
            </w:r>
            <w:r>
              <w:rPr>
                <w:sz w:val="20"/>
                <w:szCs w:val="20"/>
                <w:lang w:val="ru-RU"/>
              </w:rPr>
              <w:t xml:space="preserve"> правила теснения фольги.</w:t>
            </w:r>
            <w:r/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en-US"/>
              </w:rPr>
              <w:t>0-11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(9-10)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Фаянсовый завод. Основа для вазы. Ваза.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/>
          </w:p>
        </w:tc>
        <w:tc>
          <w:tcPr>
            <w:tcW w:w="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89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>
              <w:rPr>
                <w:sz w:val="20"/>
                <w:szCs w:val="20"/>
                <w:lang w:val="ru-RU"/>
              </w:rPr>
              <w:t xml:space="preserve">элементы, нанесенные на посуду, для определения фабрики изготовителя. </w:t>
            </w:r>
            <w:r>
              <w:rPr>
                <w:b/>
                <w:sz w:val="20"/>
                <w:szCs w:val="20"/>
                <w:lang w:val="ru-RU"/>
              </w:rPr>
              <w:t>Находить и отмечать</w:t>
            </w:r>
            <w:r>
              <w:rPr>
                <w:sz w:val="20"/>
                <w:szCs w:val="20"/>
                <w:lang w:val="ru-RU"/>
              </w:rPr>
              <w:t xml:space="preserve"> на карте России города, где находятся заводы по производству фаянсовых изделий.</w:t>
            </w:r>
            <w:r/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(11)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Швейная фабрика. Прихватка.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/>
          </w:p>
        </w:tc>
        <w:tc>
          <w:tcPr>
            <w:tcW w:w="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89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>
              <w:rPr>
                <w:b/>
                <w:sz w:val="20"/>
                <w:szCs w:val="20"/>
                <w:lang w:val="ru-RU"/>
              </w:rPr>
              <w:t xml:space="preserve">Находить и отмечать </w:t>
            </w:r>
            <w:r>
              <w:rPr>
                <w:sz w:val="20"/>
                <w:szCs w:val="20"/>
                <w:lang w:val="ru-RU"/>
              </w:rPr>
              <w:t>на карте города, в которых находятся крупнейшие швейные производства.</w:t>
            </w:r>
            <w:r/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(12)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Мягкая игрушка. Новогодняя игрушка. Птичка.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/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>
              <w:rPr>
                <w:b/>
                <w:sz w:val="20"/>
                <w:szCs w:val="20"/>
                <w:lang w:val="ru-RU"/>
              </w:rPr>
              <w:t>Использовать</w:t>
            </w:r>
            <w:r>
              <w:rPr>
                <w:sz w:val="20"/>
                <w:szCs w:val="20"/>
                <w:lang w:val="ru-RU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>
              <w:rPr>
                <w:b/>
                <w:sz w:val="20"/>
                <w:szCs w:val="20"/>
                <w:lang w:val="ru-RU"/>
              </w:rPr>
              <w:t>Выполнять</w:t>
            </w:r>
            <w:r>
              <w:rPr>
                <w:sz w:val="20"/>
                <w:szCs w:val="20"/>
                <w:lang w:val="ru-RU"/>
              </w:rPr>
              <w:t xml:space="preserve"> самостоятельно разметку деталей изделия и раскрой изделия.</w:t>
            </w:r>
            <w:r/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14-15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(13-14)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Обувное производство. Модель детской летней обуви.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/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>
              <w:rPr>
                <w:b/>
                <w:sz w:val="20"/>
                <w:szCs w:val="20"/>
                <w:lang w:val="ru-RU"/>
              </w:rPr>
              <w:t>Снимать</w:t>
            </w:r>
            <w:r>
              <w:rPr>
                <w:sz w:val="20"/>
                <w:szCs w:val="20"/>
                <w:lang w:val="ru-RU"/>
              </w:rPr>
              <w:t xml:space="preserve"> мерки и </w:t>
            </w:r>
            <w:r>
              <w:rPr>
                <w:b/>
                <w:sz w:val="20"/>
                <w:szCs w:val="20"/>
                <w:lang w:val="ru-RU"/>
              </w:rPr>
              <w:t>определять</w:t>
            </w:r>
            <w:r>
              <w:rPr>
                <w:sz w:val="20"/>
                <w:szCs w:val="20"/>
                <w:lang w:val="ru-RU"/>
              </w:rPr>
              <w:t>, используя таблицу размеров, свой размер обуви.</w:t>
            </w:r>
            <w:r/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16-17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(15-16)</w:t>
            </w:r>
            <w:r/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Деревообрабатывающее производство. Лесенка-опора для растений.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/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76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 древесине, ее свойствах, технологии производства пиломатериалов. </w:t>
            </w:r>
            <w:r>
              <w:rPr>
                <w:b/>
                <w:sz w:val="20"/>
                <w:szCs w:val="20"/>
                <w:lang w:val="ru-RU"/>
              </w:rPr>
              <w:t>Объяснять</w:t>
            </w:r>
            <w:r>
              <w:rPr>
                <w:sz w:val="20"/>
                <w:szCs w:val="20"/>
                <w:lang w:val="ru-RU"/>
              </w:rPr>
              <w:t xml:space="preserve"> назначение инструментов для обработки древесины с опорой на материалы учебника. </w:t>
            </w:r>
            <w:r>
              <w:rPr>
                <w:b/>
                <w:sz w:val="20"/>
                <w:szCs w:val="20"/>
                <w:lang w:val="ru-RU"/>
              </w:rPr>
              <w:t>Обрабатывать</w:t>
            </w:r>
            <w:r>
              <w:rPr>
                <w:sz w:val="20"/>
                <w:szCs w:val="20"/>
                <w:lang w:val="ru-RU"/>
              </w:rPr>
              <w:t xml:space="preserve"> рейки при помощи шлифовальной шкурки и соединять детали изделия столярным клеем.</w:t>
            </w:r>
            <w:r/>
          </w:p>
        </w:tc>
      </w:tr>
      <w:tr>
        <w:trPr>
          <w:trHeight w:val="120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18-19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(17-18)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Кондитерская фабрика. «Пирожное «Картошка»», «Шоколадное печенье»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/>
          </w:p>
        </w:tc>
        <w:tc>
          <w:tcPr>
            <w:tcW w:w="8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7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>
              <w:rPr>
                <w:b/>
                <w:sz w:val="20"/>
                <w:szCs w:val="20"/>
                <w:lang w:val="ru-RU"/>
              </w:rPr>
              <w:t>Отмечать</w:t>
            </w:r>
            <w:r>
              <w:rPr>
                <w:sz w:val="20"/>
                <w:szCs w:val="20"/>
                <w:lang w:val="ru-RU"/>
              </w:rPr>
              <w:t xml:space="preserve"> на карте города, где находятся крупнейшие кондитерские фабрики.</w:t>
            </w:r>
            <w:r/>
          </w:p>
        </w:tc>
      </w:tr>
      <w:tr>
        <w:trPr>
          <w:trHeight w:val="343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20-21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(19-20)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Бытовая техника. Настольная лампа.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/>
          </w:p>
        </w:tc>
        <w:tc>
          <w:tcPr>
            <w:tcW w:w="8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b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7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 бытовой технике, ее видах и назначении. </w:t>
            </w:r>
            <w:r>
              <w:rPr>
                <w:b/>
                <w:sz w:val="20"/>
                <w:szCs w:val="20"/>
                <w:lang w:val="ru-RU"/>
              </w:rPr>
              <w:t>Находить и отмечать</w:t>
            </w:r>
            <w:r>
              <w:rPr>
                <w:sz w:val="20"/>
                <w:szCs w:val="20"/>
                <w:lang w:val="ru-RU"/>
              </w:rPr>
              <w:t xml:space="preserve"> на карте России города, где находятся крупнейшие производства бытовой техники. </w:t>
            </w:r>
            <w:r>
              <w:rPr>
                <w:b/>
                <w:sz w:val="20"/>
                <w:szCs w:val="20"/>
                <w:lang w:val="ru-RU"/>
              </w:rPr>
              <w:t>Анализировать</w:t>
            </w:r>
            <w:r>
              <w:rPr>
                <w:sz w:val="20"/>
                <w:szCs w:val="20"/>
                <w:lang w:val="ru-RU"/>
              </w:rPr>
              <w:t xml:space="preserve"> правила пользования электрическим чайником, </w:t>
            </w:r>
            <w:r>
              <w:rPr>
                <w:b/>
                <w:sz w:val="20"/>
                <w:szCs w:val="20"/>
                <w:lang w:val="ru-RU"/>
              </w:rPr>
              <w:t xml:space="preserve">осмысливание </w:t>
            </w:r>
            <w:r>
              <w:rPr>
                <w:sz w:val="20"/>
                <w:szCs w:val="20"/>
                <w:lang w:val="ru-RU"/>
              </w:rPr>
              <w:t xml:space="preserve">их значение для соблюдения мер безопасности и </w:t>
            </w:r>
            <w:r>
              <w:rPr>
                <w:b/>
                <w:sz w:val="20"/>
                <w:szCs w:val="20"/>
                <w:lang w:val="ru-RU"/>
              </w:rPr>
              <w:t>составлять</w:t>
            </w:r>
            <w:r>
              <w:rPr>
                <w:sz w:val="20"/>
                <w:szCs w:val="20"/>
                <w:lang w:val="ru-RU"/>
              </w:rPr>
              <w:t xml:space="preserve"> на их основе общие правила пользования бытовыми приборами.</w:t>
            </w:r>
            <w:r/>
          </w:p>
        </w:tc>
      </w:tr>
      <w:tr>
        <w:trPr>
          <w:trHeight w:val="38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22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(21)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Тепличное хозяйство. Цветы для школьной клумбы.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/>
          </w:p>
        </w:tc>
        <w:tc>
          <w:tcPr>
            <w:tcW w:w="8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en-US" w:eastAsia="fa-IR" w:bidi="fa-IR"/>
              </w:rPr>
            </w:r>
            <w:r/>
          </w:p>
        </w:tc>
        <w:tc>
          <w:tcPr>
            <w:tcW w:w="7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>
              <w:rPr>
                <w:b/>
                <w:sz w:val="20"/>
                <w:szCs w:val="20"/>
                <w:lang w:val="ru-RU"/>
              </w:rPr>
              <w:t>Анализировать</w:t>
            </w:r>
            <w:r>
              <w:rPr>
                <w:sz w:val="20"/>
                <w:szCs w:val="20"/>
                <w:lang w:val="ru-RU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  <w:r/>
          </w:p>
        </w:tc>
      </w:tr>
      <w:tr>
        <w:trPr>
          <w:trHeight w:val="385" w:hRule="atLeast"/>
        </w:trPr>
        <w:tc>
          <w:tcPr>
            <w:tcW w:w="1516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ru-RU"/>
              </w:rPr>
              <w:t>Человек и вода</w:t>
            </w:r>
            <w:r>
              <w:rPr>
                <w:b/>
                <w:sz w:val="20"/>
                <w:szCs w:val="20"/>
                <w:lang w:val="en-US"/>
              </w:rPr>
              <w:t xml:space="preserve"> (3ч)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en-US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en-US" w:eastAsia="fa-IR" w:bidi="fa-IR"/>
              </w:rPr>
            </w:r>
            <w:r/>
          </w:p>
        </w:tc>
      </w:tr>
      <w:tr>
        <w:trPr>
          <w:trHeight w:val="38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Водоканал. Фильтр для воды.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/>
          </w:p>
        </w:tc>
        <w:tc>
          <w:tcPr>
            <w:tcW w:w="8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3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об устройстве системы водоснабжения города и о фильтрации воды. </w:t>
            </w:r>
            <w:r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>
              <w:rPr>
                <w:sz w:val="20"/>
                <w:szCs w:val="20"/>
                <w:lang w:val="ru-RU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>
              <w:rPr>
                <w:b/>
                <w:sz w:val="20"/>
                <w:szCs w:val="20"/>
                <w:lang w:val="ru-RU"/>
              </w:rPr>
              <w:t>Проводить</w:t>
            </w:r>
            <w:r>
              <w:rPr>
                <w:sz w:val="20"/>
                <w:szCs w:val="20"/>
                <w:lang w:val="ru-RU"/>
              </w:rPr>
              <w:t xml:space="preserve">  эксперимент по очистки воды, составлять отчет на основе наблюдений. </w:t>
            </w:r>
            <w:r>
              <w:rPr>
                <w:b/>
                <w:sz w:val="20"/>
                <w:szCs w:val="20"/>
                <w:lang w:val="ru-RU"/>
              </w:rPr>
              <w:t xml:space="preserve">Изготовить  </w:t>
            </w:r>
            <w:r>
              <w:rPr>
                <w:sz w:val="20"/>
                <w:szCs w:val="20"/>
                <w:lang w:val="ru-RU"/>
              </w:rPr>
              <w:t xml:space="preserve">струеметр и </w:t>
            </w:r>
            <w:r>
              <w:rPr>
                <w:b/>
                <w:sz w:val="20"/>
                <w:szCs w:val="20"/>
                <w:lang w:val="ru-RU"/>
              </w:rPr>
              <w:t>исследовать</w:t>
            </w:r>
            <w:r>
              <w:rPr>
                <w:sz w:val="20"/>
                <w:szCs w:val="20"/>
                <w:lang w:val="ru-RU"/>
              </w:rPr>
              <w:t xml:space="preserve"> количество воды, которое расходуется человеком  за 1 минуту при разном напоре водяной струи.</w:t>
            </w:r>
            <w:r/>
          </w:p>
        </w:tc>
      </w:tr>
      <w:tr>
        <w:trPr>
          <w:trHeight w:val="38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Порт. 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/>
          </w:p>
        </w:tc>
        <w:tc>
          <w:tcPr>
            <w:tcW w:w="8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3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 работе и устройстве порта, о профессии людей, работающих в порту. </w:t>
            </w:r>
            <w:r>
              <w:rPr>
                <w:b/>
                <w:sz w:val="20"/>
                <w:szCs w:val="20"/>
                <w:lang w:val="ru-RU"/>
              </w:rPr>
              <w:t xml:space="preserve">Находить и отмечать </w:t>
            </w:r>
            <w:r>
              <w:rPr>
                <w:sz w:val="20"/>
                <w:szCs w:val="20"/>
                <w:lang w:val="ru-RU"/>
              </w:rPr>
              <w:t xml:space="preserve">на карте крупнейшие порты России. </w:t>
            </w:r>
            <w:r>
              <w:rPr>
                <w:b/>
                <w:sz w:val="20"/>
                <w:szCs w:val="20"/>
                <w:lang w:val="ru-RU"/>
              </w:rPr>
              <w:t>Анализировать</w:t>
            </w:r>
            <w:r>
              <w:rPr>
                <w:sz w:val="20"/>
                <w:szCs w:val="20"/>
                <w:lang w:val="ru-RU"/>
              </w:rPr>
              <w:t xml:space="preserve"> способы вязания морских узлов, освоить способы вязания простого и  прямого узла. </w:t>
            </w:r>
            <w:r>
              <w:rPr>
                <w:b/>
                <w:sz w:val="20"/>
                <w:szCs w:val="20"/>
                <w:lang w:val="ru-RU"/>
              </w:rPr>
              <w:t>Осознать,</w:t>
            </w:r>
            <w:r>
              <w:rPr>
                <w:sz w:val="20"/>
                <w:szCs w:val="20"/>
                <w:lang w:val="ru-RU"/>
              </w:rPr>
              <w:t xml:space="preserve"> где можно на практике или в быту применять свои знания.</w:t>
            </w:r>
            <w:r/>
          </w:p>
        </w:tc>
      </w:tr>
      <w:tr>
        <w:trPr>
          <w:trHeight w:val="385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Узелковое плетение. Браслет.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/>
          </w:p>
        </w:tc>
        <w:tc>
          <w:tcPr>
            <w:tcW w:w="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Освоить </w:t>
            </w:r>
            <w:r>
              <w:rPr>
                <w:sz w:val="20"/>
                <w:szCs w:val="20"/>
                <w:lang w:val="ru-RU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>
              <w:rPr>
                <w:b/>
                <w:sz w:val="20"/>
                <w:szCs w:val="20"/>
                <w:lang w:val="ru-RU"/>
              </w:rPr>
              <w:t>Сравнивать</w:t>
            </w:r>
            <w:r>
              <w:rPr>
                <w:sz w:val="20"/>
                <w:szCs w:val="20"/>
                <w:lang w:val="ru-RU"/>
              </w:rPr>
              <w:t xml:space="preserve"> способы вязания морских узлов в стиле «макраме».</w:t>
            </w:r>
            <w:r/>
          </w:p>
        </w:tc>
      </w:tr>
      <w:tr>
        <w:trPr>
          <w:trHeight w:val="273" w:hRule="atLeast"/>
        </w:trPr>
        <w:tc>
          <w:tcPr>
            <w:tcW w:w="1516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Человек и воздух (3ч)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</w:tr>
      <w:tr>
        <w:trPr>
          <w:trHeight w:val="273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26-28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(1-3)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Самолетостроение. Самолет.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/>
          </w:p>
        </w:tc>
        <w:tc>
          <w:tcPr>
            <w:tcW w:w="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  <w:r/>
          </w:p>
        </w:tc>
      </w:tr>
      <w:tr>
        <w:trPr>
          <w:trHeight w:val="160" w:hRule="atLeast"/>
        </w:trPr>
        <w:tc>
          <w:tcPr>
            <w:tcW w:w="1516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Человек и информация (6ч)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</w:tr>
      <w:tr>
        <w:trPr>
          <w:trHeight w:val="160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Создание титульного листа.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/>
          </w:p>
        </w:tc>
        <w:tc>
          <w:tcPr>
            <w:tcW w:w="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Находить и отбирать</w:t>
            </w:r>
            <w:r>
              <w:rPr>
                <w:sz w:val="20"/>
                <w:szCs w:val="20"/>
                <w:lang w:val="ru-RU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>
              <w:rPr>
                <w:b/>
                <w:sz w:val="20"/>
                <w:szCs w:val="20"/>
                <w:lang w:val="ru-RU"/>
              </w:rPr>
              <w:t>Выделять</w:t>
            </w:r>
            <w:r>
              <w:rPr>
                <w:sz w:val="20"/>
                <w:szCs w:val="20"/>
                <w:lang w:val="ru-RU"/>
              </w:rPr>
              <w:t xml:space="preserve"> этапы издания книги, </w:t>
            </w:r>
            <w:r>
              <w:rPr>
                <w:b/>
                <w:sz w:val="20"/>
                <w:szCs w:val="20"/>
                <w:lang w:val="ru-RU"/>
              </w:rPr>
              <w:t>соотносить</w:t>
            </w:r>
            <w:r>
              <w:rPr>
                <w:sz w:val="20"/>
                <w:szCs w:val="20"/>
                <w:lang w:val="ru-RU"/>
              </w:rPr>
              <w:t xml:space="preserve"> их с профессиональной деятельностью людей, участвующих в ее создании.</w:t>
            </w:r>
            <w:r/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Работа  с таблицами.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/>
          </w:p>
        </w:tc>
        <w:tc>
          <w:tcPr>
            <w:tcW w:w="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Закрепить знание и умение работы на компьютере. освоить набор текста, последовательность и особенности работы в текстовом редакторе </w:t>
            </w:r>
            <w:r>
              <w:rPr>
                <w:color w:val="000000"/>
                <w:sz w:val="20"/>
                <w:szCs w:val="20"/>
                <w:lang w:val="en-US"/>
              </w:rPr>
              <w:t>MicrosoftWord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/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Создание содержания книги.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/>
          </w:p>
        </w:tc>
        <w:tc>
          <w:tcPr>
            <w:tcW w:w="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  <w:r/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  <w:lang w:val="ru-RU"/>
              </w:rPr>
              <w:t>32</w:t>
            </w:r>
            <w:r/>
          </w:p>
          <w:p>
            <w:pPr>
              <w:pStyle w:val="Normal"/>
              <w:jc w:val="center"/>
            </w:pPr>
            <w:r>
              <w:rPr>
                <w:sz w:val="20"/>
                <w:szCs w:val="20"/>
                <w:lang w:val="en-US"/>
              </w:rPr>
              <w:t>(4</w:t>
            </w:r>
            <w:r>
              <w:rPr>
                <w:sz w:val="20"/>
                <w:szCs w:val="20"/>
                <w:lang w:val="en-US"/>
              </w:rPr>
              <w:t>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</w:pPr>
            <w:r>
              <w:rPr>
                <w:color w:val="000000"/>
                <w:sz w:val="20"/>
                <w:szCs w:val="20"/>
                <w:lang w:val="ru-RU"/>
              </w:rPr>
              <w:t>Переплетные работы. Книга «Дневник путешественника».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/>
          </w:p>
        </w:tc>
        <w:tc>
          <w:tcPr>
            <w:tcW w:w="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ru-RU" w:eastAsia="fa-IR" w:bidi="fa-IR"/>
              </w:rPr>
            </w:pPr>
            <w:r>
              <w:rPr>
                <w:rFonts w:eastAsia="Andale Sans UI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ru-RU"/>
              </w:rPr>
              <w:t>Находить и отбирать информацию о видах выполнения переплетных работ. Объяснить значение различных элементов (форзац, переплетная крышка) книги. Создать эскиз обложки книги в соответствии с выбранной тематики.</w:t>
            </w:r>
            <w:r/>
          </w:p>
        </w:tc>
      </w:tr>
      <w:tr>
        <w:trPr>
          <w:trHeight w:val="123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  <w:lang w:val="ru-RU"/>
              </w:rPr>
              <w:t>33</w:t>
            </w:r>
            <w:r/>
          </w:p>
          <w:p>
            <w:pPr>
              <w:pStyle w:val="Normal"/>
              <w:jc w:val="center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)</w:t>
            </w:r>
            <w:r/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</w:pPr>
            <w:r>
              <w:rPr>
                <w:color w:val="000000"/>
                <w:sz w:val="20"/>
                <w:szCs w:val="20"/>
                <w:lang w:val="ru-RU"/>
              </w:rPr>
              <w:t>Итоговая  работа.</w:t>
            </w:r>
            <w:r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/>
          </w:p>
        </w:tc>
        <w:tc>
          <w:tcPr>
            <w:tcW w:w="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Times New Roman" w:hAnsi="Times New Roman" w:eastAsia="Andale Sans UI" w:cs="Times New Roman"/>
                <w:color w:val="000000"/>
                <w:lang w:val="ru-RU" w:eastAsia="fa-IR" w:bidi="fa-IR"/>
              </w:rPr>
            </w:pPr>
            <w:r>
              <w:rPr>
                <w:rFonts w:eastAsia="Andale Sans UI"/>
                <w:bCs/>
                <w:color w:val="000000"/>
                <w:sz w:val="20"/>
                <w:szCs w:val="20"/>
                <w:lang w:val="ru-RU" w:eastAsia="fa-IR" w:bidi="fa-IR"/>
              </w:rPr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ndale Sans UI" w:cs="Times New Roman"/>
                <w:color w:val="000000"/>
                <w:lang w:val="ru-RU" w:eastAsia="fa-IR" w:bidi="fa-IR"/>
              </w:rPr>
            </w:pPr>
            <w:r>
              <w:rPr>
                <w:rFonts w:eastAsia="Andale Sans UI"/>
                <w:b/>
                <w:bCs/>
                <w:color w:val="000000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suppressAutoHyphens w:val="false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ndale Sans UI" w:cs="Times New Roman"/>
                <w:color w:val="000000"/>
                <w:lang w:val="ru-RU" w:eastAsia="fa-IR" w:bidi="fa-IR"/>
              </w:rPr>
            </w:pPr>
            <w:r>
              <w:rPr>
                <w:rFonts w:eastAsia="Andale Sans UI"/>
                <w:b/>
                <w:bCs/>
                <w:color w:val="000000"/>
                <w:sz w:val="20"/>
                <w:szCs w:val="20"/>
                <w:lang w:val="ru-RU" w:eastAsia="fa-IR" w:bidi="fa-IR"/>
              </w:rPr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ndale Sans UI" w:cs="Times New Roman"/>
                <w:color w:val="000000"/>
                <w:lang w:val="ru-RU" w:eastAsia="fa-IR" w:bidi="fa-IR"/>
              </w:rPr>
            </w:pPr>
            <w:r>
              <w:rPr>
                <w:rFonts w:eastAsia="Andale Sans UI"/>
                <w:b/>
                <w:bCs/>
                <w:color w:val="000000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ru-RU"/>
              </w:rPr>
              <w:t>Проверить  знания и умения учащихся за год.</w:t>
            </w:r>
            <w:r/>
          </w:p>
        </w:tc>
      </w:tr>
      <w:tr>
        <w:trPr>
          <w:trHeight w:val="123" w:hRule="atLeast"/>
        </w:trPr>
        <w:tc>
          <w:tcPr>
            <w:tcW w:w="7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sz w:val="20"/>
                <w:szCs w:val="20"/>
              </w:rPr>
              <w:t>34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>
                <w:sz w:val="20"/>
                <w:szCs w:val="20"/>
              </w:rPr>
              <w:t>(6)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/>
            </w:r>
            <w:r/>
          </w:p>
        </w:tc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</w:pPr>
            <w:r>
              <w:rPr>
                <w:color w:val="000000"/>
                <w:sz w:val="20"/>
                <w:szCs w:val="20"/>
                <w:lang w:val="ru-RU"/>
              </w:rPr>
              <w:t>Переплетные работы. Книга «Дневник путешественника».</w:t>
            </w:r>
            <w:r/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imes New Roman"/>
                <w:color w:val="00000A"/>
                <w:lang w:val="de-DE" w:eastAsia="fa-IR" w:bidi="fa-IR"/>
              </w:rPr>
            </w:pPr>
            <w:r>
              <w:rPr/>
              <w:t>1</w:t>
            </w:r>
            <w:r/>
          </w:p>
        </w:tc>
        <w:tc>
          <w:tcPr>
            <w:tcW w:w="89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Times New Roman" w:hAnsi="Times New Roman" w:eastAsia="Andale Sans UI" w:cs="Times New Roman"/>
                <w:color w:val="000000"/>
                <w:lang w:val="ru-RU" w:eastAsia="fa-IR" w:bidi="fa-IR"/>
              </w:rPr>
            </w:pPr>
            <w:r>
              <w:rPr>
                <w:rFonts w:eastAsia="Andale Sans UI"/>
                <w:bCs/>
                <w:color w:val="000000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801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suppressAutoHyphens w:val="false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ndale Sans UI" w:cs="Times New Roman"/>
                <w:color w:val="000000"/>
                <w:lang w:val="ru-RU" w:eastAsia="fa-IR" w:bidi="fa-IR"/>
              </w:rPr>
            </w:pPr>
            <w:r>
              <w:rPr>
                <w:rFonts w:eastAsia="Andale Sans UI"/>
                <w:b/>
                <w:bCs/>
                <w:color w:val="000000"/>
                <w:sz w:val="20"/>
                <w:szCs w:val="20"/>
                <w:lang w:val="ru-RU" w:eastAsia="fa-IR" w:bidi="fa-IR"/>
              </w:rPr>
            </w:r>
            <w:r/>
          </w:p>
        </w:tc>
        <w:tc>
          <w:tcPr>
            <w:tcW w:w="7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ru-RU"/>
              </w:rPr>
              <w:t>Находить и отбирать информацию о видах выполнения переплетных работ. Объяснить значение различных элементов (форзац, переплетная крышка) книги. Создать эскиз обложки книги в соответствии с выбранной тематики.</w:t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de-DE" w:eastAsia="fa-IR" w:bidi="fa-IR"/>
        </w:rPr>
      </w:pPr>
      <w:r>
        <w:rPr>
          <w:rFonts w:eastAsia="Andale Sans UI"/>
          <w:sz w:val="20"/>
          <w:szCs w:val="20"/>
          <w:lang w:val="de-DE" w:eastAsia="fa-IR" w:bidi="fa-IR"/>
        </w:rPr>
      </w:r>
      <w:r/>
    </w:p>
    <w:p>
      <w:pPr>
        <w:pStyle w:val="Normal"/>
        <w:widowControl/>
        <w:jc w:val="center"/>
        <w:rPr>
          <w:sz w:val="20"/>
          <w:b/>
          <w:sz w:val="20"/>
          <w:b/>
          <w:szCs w:val="20"/>
          <w:bCs/>
          <w:rFonts w:eastAsia="Times New Roman"/>
          <w:color w:val="000000"/>
          <w:lang w:val="ru-RU" w:eastAsia="ar-SA" w:bidi="ar-SA"/>
        </w:rPr>
      </w:pPr>
      <w:r>
        <w:rPr>
          <w:rFonts w:eastAsia="Times New Roman"/>
          <w:b/>
          <w:bCs/>
          <w:color w:val="000000"/>
          <w:sz w:val="20"/>
          <w:szCs w:val="20"/>
          <w:lang w:val="ru-RU" w:eastAsia="ar-SA" w:bidi="ar-SA"/>
        </w:rPr>
        <w:t>ИТОГО: 34 ЧАСА</w:t>
      </w:r>
      <w:r/>
    </w:p>
    <w:p>
      <w:pPr>
        <w:pStyle w:val="Normal"/>
        <w:widowControl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0"/>
          <w:lang w:val="ru-RU" w:eastAsia="ar-SA" w:bidi="ar-SA"/>
        </w:rPr>
      </w:pPr>
      <w:r>
        <w:rPr>
          <w:rFonts w:eastAsia="Times New Roman"/>
          <w:b/>
          <w:bCs/>
          <w:color w:val="000000"/>
          <w:sz w:val="20"/>
          <w:szCs w:val="20"/>
          <w:lang w:val="ru-RU" w:eastAsia="ar-SA" w:bidi="ar-SA"/>
        </w:rPr>
      </w:r>
      <w:r/>
    </w:p>
    <w:p>
      <w:pPr>
        <w:pStyle w:val="Normal"/>
        <w:widowControl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0"/>
          <w:lang w:val="ru-RU" w:eastAsia="ar-SA" w:bidi="ar-SA"/>
        </w:rPr>
      </w:pPr>
      <w:r>
        <w:rPr>
          <w:rFonts w:eastAsia="Times New Roman"/>
          <w:b/>
          <w:bCs/>
          <w:color w:val="000000"/>
          <w:sz w:val="20"/>
          <w:szCs w:val="20"/>
          <w:lang w:val="ru-RU" w:eastAsia="ar-SA" w:bidi="ar-SA"/>
        </w:rPr>
      </w:r>
      <w:r/>
    </w:p>
    <w:p>
      <w:pPr>
        <w:pStyle w:val="Normal"/>
        <w:widowControl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0"/>
          <w:lang w:val="ru-RU" w:eastAsia="ar-SA" w:bidi="ar-SA"/>
        </w:rPr>
      </w:pPr>
      <w:r>
        <w:rPr>
          <w:rFonts w:eastAsia="Times New Roman"/>
          <w:b/>
          <w:bCs/>
          <w:color w:val="000000"/>
          <w:sz w:val="20"/>
          <w:szCs w:val="20"/>
          <w:lang w:val="ru-RU" w:eastAsia="ar-SA" w:bidi="ar-SA"/>
        </w:rPr>
      </w:r>
      <w:r/>
    </w:p>
    <w:p>
      <w:pPr>
        <w:pStyle w:val="Normal"/>
        <w:widowControl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0"/>
          <w:lang w:val="ru-RU" w:eastAsia="ar-SA" w:bidi="ar-SA"/>
        </w:rPr>
      </w:pPr>
      <w:r>
        <w:rPr>
          <w:rFonts w:eastAsia="Times New Roman"/>
          <w:b/>
          <w:bCs/>
          <w:color w:val="000000"/>
          <w:sz w:val="20"/>
          <w:szCs w:val="20"/>
          <w:lang w:val="ru-RU" w:eastAsia="ar-SA" w:bidi="ar-SA"/>
        </w:rPr>
      </w:r>
      <w:r/>
    </w:p>
    <w:p>
      <w:pPr>
        <w:pStyle w:val="Normal"/>
        <w:widowControl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0"/>
          <w:lang w:val="ru-RU" w:eastAsia="ar-SA" w:bidi="ar-SA"/>
        </w:rPr>
      </w:pPr>
      <w:r>
        <w:rPr>
          <w:rFonts w:eastAsia="Times New Roman"/>
          <w:b/>
          <w:bCs/>
          <w:color w:val="000000"/>
          <w:sz w:val="20"/>
          <w:szCs w:val="20"/>
          <w:lang w:val="ru-RU" w:eastAsia="ar-SA" w:bidi="ar-SA"/>
        </w:rPr>
      </w:r>
      <w:r/>
    </w:p>
    <w:p>
      <w:pPr>
        <w:pStyle w:val="Normal"/>
        <w:widowControl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0"/>
          <w:lang w:val="ru-RU" w:eastAsia="ar-SA" w:bidi="ar-SA"/>
        </w:rPr>
      </w:pPr>
      <w:r>
        <w:rPr>
          <w:rFonts w:eastAsia="Times New Roman"/>
          <w:b/>
          <w:bCs/>
          <w:color w:val="000000"/>
          <w:sz w:val="20"/>
          <w:szCs w:val="20"/>
          <w:lang w:val="ru-RU" w:eastAsia="ar-SA" w:bidi="ar-SA"/>
        </w:rPr>
      </w:r>
      <w:r/>
    </w:p>
    <w:p>
      <w:pPr>
        <w:pStyle w:val="Normal"/>
        <w:widowControl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0"/>
          <w:lang w:val="ru-RU" w:eastAsia="ar-SA" w:bidi="ar-SA"/>
        </w:rPr>
      </w:pPr>
      <w:r>
        <w:rPr>
          <w:rFonts w:eastAsia="Times New Roman"/>
          <w:b/>
          <w:bCs/>
          <w:color w:val="000000"/>
          <w:sz w:val="20"/>
          <w:szCs w:val="20"/>
          <w:lang w:val="ru-RU" w:eastAsia="ar-SA" w:bidi="ar-SA"/>
        </w:rPr>
      </w:r>
      <w:r/>
    </w:p>
    <w:p>
      <w:pPr>
        <w:pStyle w:val="Normal"/>
        <w:widowControl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0"/>
          <w:lang w:val="ru-RU" w:eastAsia="ar-SA" w:bidi="ar-SA"/>
        </w:rPr>
      </w:pPr>
      <w:r>
        <w:rPr>
          <w:rFonts w:eastAsia="Times New Roman"/>
          <w:b/>
          <w:bCs/>
          <w:color w:val="000000"/>
          <w:sz w:val="20"/>
          <w:szCs w:val="20"/>
          <w:lang w:val="ru-RU" w:eastAsia="ar-SA" w:bidi="ar-SA"/>
        </w:rPr>
      </w:r>
      <w:r/>
    </w:p>
    <w:p>
      <w:pPr>
        <w:pStyle w:val="Normal"/>
        <w:widowControl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de-DE" w:eastAsia="fa-IR" w:bidi="fa-IR"/>
        </w:rPr>
      </w:pPr>
      <w:r>
        <w:rPr/>
      </w:r>
      <w:r/>
    </w:p>
    <w:sectPr>
      <w:headerReference w:type="default" r:id="rId2"/>
      <w:footerReference w:type="default" r:id="rId3"/>
      <w:type w:val="nextPage"/>
      <w:pgSz w:orient="landscape" w:w="16838" w:h="11906"/>
      <w:pgMar w:left="1134" w:right="678" w:header="708" w:top="765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  <w:r/>
  </w:p>
  <w:p>
    <w:pPr>
      <w:pStyle w:val="Style24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 Inde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iPriority="0" w:name="HTML Preformatted"/>
    <w:lsdException w:semiHidden="0" w:unhideWhenUsed="0" w:uiPriority="0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9d1bf9"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00000A"/>
      <w:sz w:val="24"/>
      <w:szCs w:val="24"/>
      <w:lang w:val="de-DE" w:eastAsia="fa-IR" w:bidi="fa-I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link w:val="a4"/>
    <w:uiPriority w:val="99"/>
    <w:semiHidden/>
    <w:rsid w:val="007a39d4"/>
    <w:rPr>
      <w:rFonts w:ascii="Times New Roman" w:hAnsi="Times New Roman" w:eastAsia="Andale Sans UI" w:cs="Times New Roman"/>
      <w:sz w:val="24"/>
      <w:szCs w:val="24"/>
      <w:lang w:val="de-DE" w:eastAsia="fa-IR" w:bidi="fa-IR"/>
    </w:rPr>
  </w:style>
  <w:style w:type="character" w:styleId="Style15" w:customStyle="1">
    <w:name w:val="Нижний колонтитул Знак"/>
    <w:link w:val="a6"/>
    <w:uiPriority w:val="99"/>
    <w:rsid w:val="007a39d4"/>
    <w:rPr>
      <w:rFonts w:ascii="Times New Roman" w:hAnsi="Times New Roman" w:eastAsia="Andale Sans UI" w:cs="Times New Roman"/>
      <w:sz w:val="24"/>
      <w:szCs w:val="24"/>
      <w:lang w:val="de-DE" w:eastAsia="fa-IR" w:bidi="fa-IR"/>
    </w:rPr>
  </w:style>
  <w:style w:type="character" w:styleId="Style16" w:customStyle="1">
    <w:name w:val="Текст выноски Знак"/>
    <w:link w:val="a8"/>
    <w:uiPriority w:val="99"/>
    <w:semiHidden/>
    <w:rsid w:val="008e6495"/>
    <w:rPr>
      <w:rFonts w:ascii="Tahoma" w:hAnsi="Tahoma" w:eastAsia="Andale Sans UI" w:cs="Tahoma"/>
      <w:sz w:val="16"/>
      <w:szCs w:val="16"/>
      <w:lang w:val="de-DE" w:eastAsia="fa-IR" w:bidi="fa-IR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rsid w:val="00044e32"/>
    <w:rPr>
      <w:rFonts w:ascii="Consolas" w:hAnsi="Consolas" w:eastAsia="Andale Sans UI"/>
      <w:lang w:val="de-DE" w:eastAsia="fa-IR" w:bidi="fa-IR"/>
    </w:rPr>
  </w:style>
  <w:style w:type="character" w:styleId="HTML2" w:customStyle="1">
    <w:name w:val="Стандартный HTML Знак2"/>
    <w:link w:val="HTML"/>
    <w:rsid w:val="00044e32"/>
    <w:rPr>
      <w:rFonts w:ascii="Courier New" w:hAnsi="Courier New" w:eastAsia="Times New Roman"/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link w:val="aa"/>
    <w:rsid w:val="00044e32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>
    <w:name w:val="Верхний колонтитул"/>
    <w:basedOn w:val="Normal"/>
    <w:link w:val="a5"/>
    <w:uiPriority w:val="99"/>
    <w:semiHidden/>
    <w:unhideWhenUsed/>
    <w:rsid w:val="007a39d4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7"/>
    <w:uiPriority w:val="99"/>
    <w:unhideWhenUsed/>
    <w:rsid w:val="007a39d4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rsid w:val="008e6495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2"/>
    <w:rsid w:val="00044e32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/>
      <w:lang w:eastAsia="ru-RU" w:bidi="ar-SA"/>
    </w:rPr>
  </w:style>
  <w:style w:type="paragraph" w:styleId="Style25">
    <w:name w:val="Основной текст с отступом"/>
    <w:basedOn w:val="Normal"/>
    <w:link w:val="ab"/>
    <w:rsid w:val="00044e32"/>
    <w:pPr>
      <w:widowControl/>
      <w:suppressAutoHyphens w:val="false"/>
      <w:spacing w:before="0" w:after="120"/>
      <w:ind w:left="283" w:hanging="0"/>
    </w:pPr>
    <w:rPr>
      <w:rFonts w:eastAsia="Times New Roman"/>
      <w:lang w:eastAsia="ru-RU" w:bidi="ar-SA"/>
    </w:rPr>
  </w:style>
  <w:style w:type="paragraph" w:styleId="Style26">
    <w:name w:val="Содержимое таблицы"/>
    <w:basedOn w:val="Normal"/>
    <w:pPr/>
    <w:rPr/>
  </w:style>
  <w:style w:type="paragraph" w:styleId="Style27">
    <w:name w:val="Заголовок таблицы"/>
    <w:basedOn w:val="Style2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216e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8105-8EBC-4AAE-A980-24F7830D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LibreOffice/4.3.2.2$Windows_x86 LibreOffice_project/edfb5295ba211bd31ad47d0bad0118690f76407d</Application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2012-09-18T22:05:00Z</dcterms:created>
  <dc:creator>Галина</dc:creator>
  <dc:language>ru-RU</dc:language>
  <cp:lastPrinted>2018-09-11T16:14:17Z</cp:lastPrinted>
  <dcterms:modified xsi:type="dcterms:W3CDTF">2018-09-11T16:16:37Z</dcterms:modified>
  <cp:revision>32</cp:revision>
</cp:coreProperties>
</file>